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661E60D1" w:rsidR="00255C54" w:rsidRDefault="00255C54" w:rsidP="001F6C94">
      <w:pPr>
        <w:spacing w:line="360" w:lineRule="auto"/>
        <w:rPr>
          <w:rFonts w:ascii="Roboto" w:hAnsi="Roboto"/>
          <w:kern w:val="0"/>
          <w14:ligatures w14:val="none"/>
        </w:rPr>
      </w:pPr>
      <w:r w:rsidRPr="00074EF9">
        <w:rPr>
          <w:rFonts w:ascii="Roboto" w:hAnsi="Roboto"/>
          <w:kern w:val="0"/>
          <w14:ligatures w14:val="none"/>
        </w:rPr>
        <w:t>Amstetten</w:t>
      </w:r>
      <w:r w:rsidR="00F82153">
        <w:rPr>
          <w:rFonts w:ascii="Roboto" w:hAnsi="Roboto"/>
          <w:kern w:val="0"/>
          <w14:ligatures w14:val="none"/>
        </w:rPr>
        <w:t xml:space="preserve">, </w:t>
      </w:r>
      <w:r w:rsidRPr="00074EF9">
        <w:rPr>
          <w:rFonts w:ascii="Roboto" w:hAnsi="Roboto"/>
          <w:kern w:val="0"/>
          <w14:ligatures w14:val="none"/>
        </w:rPr>
        <w:t xml:space="preserve">Österreich – </w:t>
      </w:r>
      <w:r w:rsidR="0046133C">
        <w:rPr>
          <w:rFonts w:ascii="Roboto" w:hAnsi="Roboto"/>
          <w:kern w:val="0"/>
          <w14:ligatures w14:val="none"/>
        </w:rPr>
        <w:t>10.12.2025</w:t>
      </w:r>
    </w:p>
    <w:p w14:paraId="6C34919B" w14:textId="77777777" w:rsidR="001F6C94" w:rsidRPr="00074EF9" w:rsidRDefault="001F6C94" w:rsidP="001F6C94">
      <w:pPr>
        <w:spacing w:line="360" w:lineRule="auto"/>
        <w:rPr>
          <w:rFonts w:ascii="Roboto" w:hAnsi="Roboto"/>
          <w:kern w:val="0"/>
          <w14:ligatures w14:val="none"/>
        </w:rPr>
      </w:pPr>
    </w:p>
    <w:p w14:paraId="38179070" w14:textId="77777777" w:rsidR="00AA3F9F" w:rsidRPr="00AA3F9F" w:rsidRDefault="00AA3F9F" w:rsidP="00272B6B">
      <w:pPr>
        <w:spacing w:line="360" w:lineRule="auto"/>
        <w:jc w:val="both"/>
        <w:rPr>
          <w:rFonts w:ascii="Roboto" w:hAnsi="Roboto"/>
          <w:b/>
          <w:bCs/>
          <w:sz w:val="32"/>
          <w:szCs w:val="32"/>
          <w:lang w:val="de-AT"/>
        </w:rPr>
      </w:pPr>
      <w:r w:rsidRPr="00AA3F9F">
        <w:rPr>
          <w:rFonts w:ascii="Roboto" w:hAnsi="Roboto"/>
          <w:b/>
          <w:bCs/>
          <w:sz w:val="32"/>
          <w:szCs w:val="32"/>
          <w:lang w:val="de-AT"/>
        </w:rPr>
        <w:t xml:space="preserve">Glas Natter und LiSEC – Eine Partnerschaft mit Weitblick </w:t>
      </w:r>
    </w:p>
    <w:p w14:paraId="7D820F1A" w14:textId="2328FDAB" w:rsidR="004E4C0E" w:rsidRDefault="00AA3F9F" w:rsidP="00272B6B">
      <w:pPr>
        <w:spacing w:line="360" w:lineRule="auto"/>
        <w:jc w:val="both"/>
        <w:rPr>
          <w:rFonts w:ascii="Roboto" w:hAnsi="Roboto"/>
          <w:lang w:val="de-AT"/>
        </w:rPr>
      </w:pPr>
      <w:r w:rsidRPr="00AA3F9F">
        <w:rPr>
          <w:rFonts w:ascii="Roboto" w:hAnsi="Roboto"/>
          <w:lang w:val="de-AT"/>
        </w:rPr>
        <w:t>Seit über 50 Jahren verbindet Glas Natter, ein traditionsreiches Familienunternehmen mit Sitz</w:t>
      </w:r>
      <w:r w:rsidR="004E4C0E">
        <w:rPr>
          <w:rFonts w:ascii="Roboto" w:hAnsi="Roboto"/>
          <w:lang w:val="de-AT"/>
        </w:rPr>
        <w:t xml:space="preserve"> in Regensburg, Deutschland</w:t>
      </w:r>
      <w:r w:rsidRPr="00AA3F9F">
        <w:rPr>
          <w:rFonts w:ascii="Roboto" w:hAnsi="Roboto"/>
          <w:lang w:val="de-AT"/>
        </w:rPr>
        <w:t xml:space="preserve">, eine enge Partnerschaft mit LiSEC. Die jüngste Investition in die innovative </w:t>
      </w:r>
      <w:r w:rsidR="00FF4BBC">
        <w:rPr>
          <w:rFonts w:ascii="Roboto" w:hAnsi="Roboto"/>
          <w:lang w:val="de-AT"/>
        </w:rPr>
        <w:t xml:space="preserve">LiSEC </w:t>
      </w:r>
      <w:r w:rsidRPr="00AA3F9F">
        <w:rPr>
          <w:rFonts w:ascii="Roboto" w:hAnsi="Roboto"/>
          <w:lang w:val="de-AT"/>
        </w:rPr>
        <w:t>SRP-A Anlage unterstreicht einmal mehr den gemeinsamen Weg in Richtung Digitalisierung und Effizienzsteigerung.</w:t>
      </w:r>
    </w:p>
    <w:p w14:paraId="49B2A73F" w14:textId="77777777" w:rsidR="003902A9" w:rsidRDefault="003902A9" w:rsidP="00272B6B">
      <w:pPr>
        <w:spacing w:line="360" w:lineRule="auto"/>
        <w:jc w:val="both"/>
        <w:rPr>
          <w:rFonts w:ascii="Roboto" w:hAnsi="Roboto"/>
          <w:lang w:val="de-AT"/>
        </w:rPr>
      </w:pPr>
    </w:p>
    <w:p w14:paraId="50C390E6" w14:textId="6A1523EA" w:rsidR="00AA3F9F" w:rsidRPr="004E4C0E" w:rsidRDefault="00AA3F9F" w:rsidP="00272B6B">
      <w:pPr>
        <w:spacing w:line="360" w:lineRule="auto"/>
        <w:jc w:val="both"/>
        <w:rPr>
          <w:rFonts w:ascii="Roboto" w:hAnsi="Roboto"/>
          <w:b/>
          <w:bCs/>
          <w:lang w:val="de-AT"/>
        </w:rPr>
      </w:pPr>
      <w:r w:rsidRPr="004E4C0E">
        <w:rPr>
          <w:rFonts w:ascii="Roboto" w:hAnsi="Roboto"/>
          <w:b/>
          <w:bCs/>
          <w:lang w:val="de-AT"/>
        </w:rPr>
        <w:t>Glas Natter: Glas mit Geschichte</w:t>
      </w:r>
    </w:p>
    <w:p w14:paraId="3BDD3A94" w14:textId="77777777" w:rsidR="0092228B" w:rsidRPr="0092228B" w:rsidRDefault="0092228B" w:rsidP="00272B6B">
      <w:pPr>
        <w:spacing w:line="360" w:lineRule="auto"/>
        <w:jc w:val="both"/>
        <w:rPr>
          <w:rFonts w:ascii="Roboto" w:hAnsi="Roboto"/>
          <w:lang w:val="de-AT"/>
        </w:rPr>
      </w:pPr>
      <w:r w:rsidRPr="0092228B">
        <w:rPr>
          <w:rFonts w:ascii="Roboto" w:hAnsi="Roboto"/>
          <w:lang w:val="de-AT"/>
        </w:rPr>
        <w:t>Seit über 170 Jahren steht Glas Natter für Qualität, Flexibilität und Innovationsfreude in der Glasverarbeitung. Heute wird das Unternehmen in vierter Generation geführt – eine bemerkenswerte Kontinuität, die auch auf die langjährige Leitung durch die Mutter der heutigen Geschäftsführerin, Frau Bosse, zurückgeht. Sie prägte den Betrieb maßgeblich und legte den Grundstein für die moderne Ausrichtung, die Glas Natter heute auszeichnet.</w:t>
      </w:r>
    </w:p>
    <w:p w14:paraId="2F59AA25" w14:textId="2AF872AC" w:rsidR="0092228B" w:rsidRPr="0092228B" w:rsidRDefault="0092228B" w:rsidP="00272B6B">
      <w:pPr>
        <w:spacing w:line="360" w:lineRule="auto"/>
        <w:jc w:val="both"/>
        <w:rPr>
          <w:rFonts w:ascii="Roboto" w:hAnsi="Roboto"/>
          <w:lang w:val="de-AT"/>
        </w:rPr>
      </w:pPr>
      <w:r w:rsidRPr="0092228B">
        <w:rPr>
          <w:rFonts w:ascii="Roboto" w:hAnsi="Roboto"/>
          <w:lang w:val="de-AT"/>
        </w:rPr>
        <w:t>Mit rund 60 Mitarbeitenden zählt Glas Natter zu den etablierten Glasverarbeitern in Deutschland. Das Unternehmen bietet ein breites Portfolio</w:t>
      </w:r>
      <w:r w:rsidR="009F6095">
        <w:rPr>
          <w:rFonts w:ascii="Roboto" w:hAnsi="Roboto"/>
          <w:lang w:val="de-AT"/>
        </w:rPr>
        <w:t>, zu dem</w:t>
      </w:r>
      <w:r w:rsidRPr="0092228B">
        <w:rPr>
          <w:rFonts w:ascii="Roboto" w:hAnsi="Roboto"/>
          <w:lang w:val="de-AT"/>
        </w:rPr>
        <w:t xml:space="preserve"> Isoliergläser in verschiedenen Ausführungen </w:t>
      </w:r>
      <w:r w:rsidR="009F6095" w:rsidRPr="0092228B">
        <w:rPr>
          <w:rFonts w:ascii="Roboto" w:hAnsi="Roboto"/>
          <w:lang w:val="de-AT"/>
        </w:rPr>
        <w:t xml:space="preserve">gehören </w:t>
      </w:r>
      <w:r w:rsidRPr="0092228B">
        <w:rPr>
          <w:rFonts w:ascii="Roboto" w:hAnsi="Roboto"/>
          <w:lang w:val="de-AT"/>
        </w:rPr>
        <w:t xml:space="preserve">– von einfachen </w:t>
      </w:r>
      <w:r w:rsidR="002368BE">
        <w:rPr>
          <w:rFonts w:ascii="Roboto" w:hAnsi="Roboto"/>
          <w:lang w:val="de-AT"/>
        </w:rPr>
        <w:t>Isolierglaselementen</w:t>
      </w:r>
      <w:r w:rsidRPr="0092228B">
        <w:rPr>
          <w:rFonts w:ascii="Roboto" w:hAnsi="Roboto"/>
          <w:lang w:val="de-AT"/>
        </w:rPr>
        <w:t xml:space="preserve"> bis hin zu hochisolierenden Mehrfachverglasungen mit speziellen Beschichtungen. Ein besonders wichtiger Bereich ist das Verbundsicherheitsglas (VSG), das in etwa 80</w:t>
      </w:r>
      <w:r w:rsidRPr="0092228B">
        <w:rPr>
          <w:rFonts w:ascii="Times New Roman" w:hAnsi="Times New Roman" w:cs="Times New Roman"/>
          <w:lang w:val="de-AT"/>
        </w:rPr>
        <w:t> </w:t>
      </w:r>
      <w:r w:rsidRPr="0092228B">
        <w:rPr>
          <w:rFonts w:ascii="Roboto" w:hAnsi="Roboto"/>
          <w:lang w:val="de-AT"/>
        </w:rPr>
        <w:t>% der Isolierglaseinheiten verarbeitet wird.</w:t>
      </w:r>
      <w:r w:rsidR="000A6702">
        <w:rPr>
          <w:rFonts w:ascii="Roboto" w:hAnsi="Roboto"/>
          <w:lang w:val="de-AT"/>
        </w:rPr>
        <w:t xml:space="preserve"> </w:t>
      </w:r>
      <w:r w:rsidRPr="0092228B">
        <w:rPr>
          <w:rFonts w:ascii="Roboto" w:hAnsi="Roboto"/>
          <w:lang w:val="de-AT"/>
        </w:rPr>
        <w:t>Ein weiteres Standbein ist der Glasgroßhandel</w:t>
      </w:r>
      <w:r w:rsidR="000A6702">
        <w:rPr>
          <w:rFonts w:ascii="Roboto" w:hAnsi="Roboto"/>
          <w:lang w:val="de-AT"/>
        </w:rPr>
        <w:t>.</w:t>
      </w:r>
      <w:r w:rsidRPr="0092228B">
        <w:rPr>
          <w:rFonts w:ascii="Roboto" w:hAnsi="Roboto"/>
          <w:lang w:val="de-AT"/>
        </w:rPr>
        <w:t xml:space="preserve"> Zusätzlich fertigt Glas Natter Zuschnitte für </w:t>
      </w:r>
      <w:r w:rsidR="00272B6B">
        <w:rPr>
          <w:rFonts w:ascii="Roboto" w:hAnsi="Roboto"/>
          <w:lang w:val="de-AT"/>
        </w:rPr>
        <w:t xml:space="preserve">diverse </w:t>
      </w:r>
      <w:r w:rsidRPr="0092228B">
        <w:rPr>
          <w:rFonts w:ascii="Roboto" w:hAnsi="Roboto"/>
          <w:lang w:val="de-AT"/>
        </w:rPr>
        <w:t>Innenanwendungen.</w:t>
      </w:r>
    </w:p>
    <w:p w14:paraId="3434C191" w14:textId="3FD5DD9A" w:rsidR="00AA3F9F" w:rsidRPr="00272B6B" w:rsidRDefault="00AA3F9F" w:rsidP="00272B6B">
      <w:pPr>
        <w:spacing w:line="360" w:lineRule="auto"/>
        <w:jc w:val="both"/>
        <w:rPr>
          <w:rFonts w:ascii="Roboto" w:hAnsi="Roboto"/>
          <w:lang w:val="de-AT"/>
        </w:rPr>
      </w:pPr>
      <w:r w:rsidRPr="00272B6B">
        <w:rPr>
          <w:rFonts w:ascii="Roboto" w:hAnsi="Roboto"/>
          <w:lang w:val="de-AT"/>
        </w:rPr>
        <w:t>„Wir präsentieren uns als Glaslieferant für Glas aller Art – von Monoscheiben bis zu komplexen Isolierglaslösungen“, erklärt Barbara Bosse, Geschäftsführerin</w:t>
      </w:r>
      <w:r w:rsidR="00DE468A">
        <w:rPr>
          <w:rFonts w:ascii="Roboto" w:hAnsi="Roboto"/>
          <w:lang w:val="de-AT"/>
        </w:rPr>
        <w:t xml:space="preserve"> von Glas Natter</w:t>
      </w:r>
      <w:r w:rsidRPr="00272B6B">
        <w:rPr>
          <w:rFonts w:ascii="Roboto" w:hAnsi="Roboto"/>
          <w:lang w:val="de-AT"/>
        </w:rPr>
        <w:t>. „Was uns auszeichnet ist die Flexibilität und die Fähigkeit, auch Losgröße 1 effizient und qualitativ hochwertig umzusetzen.“</w:t>
      </w:r>
    </w:p>
    <w:p w14:paraId="207231F0" w14:textId="77777777" w:rsidR="004E4C0E" w:rsidRDefault="004E4C0E" w:rsidP="00272B6B">
      <w:pPr>
        <w:spacing w:line="360" w:lineRule="auto"/>
        <w:jc w:val="both"/>
        <w:rPr>
          <w:rFonts w:ascii="Roboto" w:hAnsi="Roboto"/>
          <w:b/>
          <w:bCs/>
          <w:lang w:val="de-AT"/>
        </w:rPr>
      </w:pPr>
    </w:p>
    <w:p w14:paraId="66F2ADC4" w14:textId="0BAD15AA" w:rsidR="00AA3F9F" w:rsidRPr="00AA3F9F" w:rsidRDefault="00AA3F9F" w:rsidP="00272B6B">
      <w:pPr>
        <w:spacing w:line="360" w:lineRule="auto"/>
        <w:jc w:val="both"/>
        <w:rPr>
          <w:rFonts w:ascii="Roboto" w:hAnsi="Roboto"/>
          <w:b/>
          <w:bCs/>
          <w:lang w:val="de-AT"/>
        </w:rPr>
      </w:pPr>
      <w:r w:rsidRPr="00AA3F9F">
        <w:rPr>
          <w:rFonts w:ascii="Roboto" w:hAnsi="Roboto"/>
          <w:b/>
          <w:bCs/>
          <w:lang w:val="de-AT"/>
        </w:rPr>
        <w:t xml:space="preserve">Partnerschaft mit LiSEC: </w:t>
      </w:r>
      <w:r w:rsidR="00272B6B" w:rsidRPr="00272B6B">
        <w:rPr>
          <w:rFonts w:ascii="Roboto" w:hAnsi="Roboto"/>
          <w:b/>
          <w:bCs/>
        </w:rPr>
        <w:t>Menschen machen den Unterschied</w:t>
      </w:r>
    </w:p>
    <w:p w14:paraId="4948166A" w14:textId="63221F77" w:rsidR="00AA3F9F" w:rsidRPr="00AA3F9F" w:rsidRDefault="00AA3F9F" w:rsidP="00272B6B">
      <w:pPr>
        <w:spacing w:line="360" w:lineRule="auto"/>
        <w:jc w:val="both"/>
        <w:rPr>
          <w:rFonts w:ascii="Roboto" w:hAnsi="Roboto"/>
          <w:lang w:val="de-AT"/>
        </w:rPr>
      </w:pPr>
      <w:r w:rsidRPr="00AA3F9F">
        <w:rPr>
          <w:rFonts w:ascii="Roboto" w:hAnsi="Roboto"/>
          <w:lang w:val="de-AT"/>
        </w:rPr>
        <w:lastRenderedPageBreak/>
        <w:t>Die Zusammenarbeit mit LiSEC begann mit dem Umzug an den heutigen Standort in den 1970er Jahren. Seither ist LiSEC ein verlässlicher Partner in der Automatisierung und Digitalisierung der Produktion</w:t>
      </w:r>
      <w:r w:rsidR="002368BE">
        <w:rPr>
          <w:rFonts w:ascii="Roboto" w:hAnsi="Roboto"/>
          <w:lang w:val="de-AT"/>
        </w:rPr>
        <w:t xml:space="preserve"> mit diversen Anlagen und Softwarelösungen von LiSEC</w:t>
      </w:r>
      <w:r w:rsidRPr="00AA3F9F">
        <w:rPr>
          <w:rFonts w:ascii="Roboto" w:hAnsi="Roboto"/>
          <w:lang w:val="de-AT"/>
        </w:rPr>
        <w:t>.</w:t>
      </w:r>
      <w:r>
        <w:rPr>
          <w:rFonts w:ascii="Roboto" w:hAnsi="Roboto"/>
          <w:lang w:val="de-AT"/>
        </w:rPr>
        <w:t xml:space="preserve"> Glas Natter schätzt die enge Partnerschaft mit LiSEC. </w:t>
      </w:r>
      <w:r w:rsidRPr="00AA3F9F">
        <w:rPr>
          <w:rFonts w:ascii="Roboto" w:hAnsi="Roboto"/>
          <w:lang w:val="de-AT"/>
        </w:rPr>
        <w:t>„</w:t>
      </w:r>
      <w:r w:rsidR="002368BE">
        <w:rPr>
          <w:rFonts w:ascii="Roboto" w:hAnsi="Roboto"/>
          <w:lang w:val="de-AT"/>
        </w:rPr>
        <w:t>W</w:t>
      </w:r>
      <w:r w:rsidRPr="00AA3F9F">
        <w:rPr>
          <w:rFonts w:ascii="Roboto" w:hAnsi="Roboto"/>
          <w:lang w:val="de-AT"/>
        </w:rPr>
        <w:t xml:space="preserve">ir </w:t>
      </w:r>
      <w:r w:rsidR="002368BE">
        <w:rPr>
          <w:rFonts w:ascii="Roboto" w:hAnsi="Roboto"/>
          <w:lang w:val="de-AT"/>
        </w:rPr>
        <w:t>werden</w:t>
      </w:r>
      <w:r w:rsidRPr="00AA3F9F">
        <w:rPr>
          <w:rFonts w:ascii="Roboto" w:hAnsi="Roboto"/>
          <w:lang w:val="de-AT"/>
        </w:rPr>
        <w:t xml:space="preserve"> immer wirklich hervorragend betreut – sehr zuverlässig, sehr kompetent. </w:t>
      </w:r>
      <w:r w:rsidR="002368BE" w:rsidRPr="002368BE">
        <w:rPr>
          <w:rFonts w:ascii="Roboto" w:hAnsi="Roboto"/>
        </w:rPr>
        <w:t>Es steht immer ein kompetenter Mitarbeiter für aufkommende Fragen zur Verfügung</w:t>
      </w:r>
      <w:r w:rsidR="002368BE">
        <w:rPr>
          <w:rFonts w:ascii="Roboto" w:hAnsi="Roboto"/>
        </w:rPr>
        <w:t>.</w:t>
      </w:r>
      <w:r w:rsidRPr="00AA3F9F">
        <w:rPr>
          <w:rFonts w:ascii="Roboto" w:hAnsi="Roboto"/>
          <w:lang w:val="de-AT"/>
        </w:rPr>
        <w:t xml:space="preserve"> Das ist </w:t>
      </w:r>
      <w:r w:rsidR="009F6095">
        <w:rPr>
          <w:rFonts w:ascii="Roboto" w:hAnsi="Roboto"/>
          <w:lang w:val="de-AT"/>
        </w:rPr>
        <w:t xml:space="preserve">wirklich </w:t>
      </w:r>
      <w:r w:rsidR="009F6095" w:rsidRPr="00AA3F9F">
        <w:rPr>
          <w:rFonts w:ascii="Roboto" w:hAnsi="Roboto"/>
          <w:lang w:val="de-AT"/>
        </w:rPr>
        <w:t>großartig</w:t>
      </w:r>
      <w:r w:rsidRPr="00AA3F9F">
        <w:rPr>
          <w:rFonts w:ascii="Roboto" w:hAnsi="Roboto"/>
          <w:lang w:val="de-AT"/>
        </w:rPr>
        <w:t>“</w:t>
      </w:r>
      <w:r>
        <w:rPr>
          <w:rFonts w:ascii="Roboto" w:hAnsi="Roboto"/>
          <w:lang w:val="de-AT"/>
        </w:rPr>
        <w:t xml:space="preserve">, </w:t>
      </w:r>
      <w:r w:rsidR="004E4C0E">
        <w:rPr>
          <w:rFonts w:ascii="Roboto" w:hAnsi="Roboto"/>
          <w:lang w:val="de-AT"/>
        </w:rPr>
        <w:t xml:space="preserve">so Frau Bosse. </w:t>
      </w:r>
      <w:r w:rsidRPr="00AA3F9F">
        <w:rPr>
          <w:rFonts w:ascii="Roboto" w:hAnsi="Roboto"/>
          <w:lang w:val="de-AT"/>
        </w:rPr>
        <w:t>Besonders geschätzt wird die Kombination aus Hardware und Software aus einer Hand</w:t>
      </w:r>
      <w:r>
        <w:rPr>
          <w:rFonts w:ascii="Roboto" w:hAnsi="Roboto"/>
          <w:lang w:val="de-AT"/>
        </w:rPr>
        <w:t>, wodurch LiSEC als zentraler Ansprechpartner für Glas Natter fungiert.</w:t>
      </w:r>
      <w:r w:rsidR="003902A9">
        <w:rPr>
          <w:rFonts w:ascii="Roboto" w:hAnsi="Roboto"/>
          <w:lang w:val="de-AT"/>
        </w:rPr>
        <w:t xml:space="preserve"> </w:t>
      </w:r>
      <w:r w:rsidR="003902A9" w:rsidRPr="003902A9">
        <w:rPr>
          <w:rFonts w:ascii="Roboto" w:hAnsi="Roboto"/>
        </w:rPr>
        <w:t>Über die Jahre hinweg hat Glas Natter eine Vielzahl an LiSEC-Anlagen im Einsatz – vom Glaslager über den Glaszuschnitt bis hin zur Glasbearbeitung und den Isolierglasanlagen. Diese durchgängige Ausstattung ermöglicht reibungslose Abläufe und eine hohe Produktionssicherheit.</w:t>
      </w:r>
    </w:p>
    <w:p w14:paraId="4CC0F4F6" w14:textId="5BF5CEA0" w:rsidR="00272B6B" w:rsidRPr="00AA3F9F" w:rsidRDefault="00272B6B" w:rsidP="00272B6B">
      <w:pPr>
        <w:spacing w:line="360" w:lineRule="auto"/>
        <w:jc w:val="both"/>
        <w:rPr>
          <w:rFonts w:ascii="Roboto" w:hAnsi="Roboto"/>
          <w:lang w:val="de-AT"/>
        </w:rPr>
      </w:pPr>
      <w:r w:rsidRPr="00AA3F9F">
        <w:rPr>
          <w:rFonts w:ascii="Roboto" w:hAnsi="Roboto"/>
          <w:lang w:val="de-AT"/>
        </w:rPr>
        <w:t>Was Glas Natter und LiSEC verbindet, ist nicht nur Technologie, sondern auch Haltung:</w:t>
      </w:r>
      <w:r>
        <w:rPr>
          <w:rFonts w:ascii="Roboto" w:hAnsi="Roboto"/>
          <w:lang w:val="de-AT"/>
        </w:rPr>
        <w:t xml:space="preserve"> </w:t>
      </w:r>
      <w:r w:rsidRPr="00AA3F9F">
        <w:rPr>
          <w:rFonts w:ascii="Roboto" w:hAnsi="Roboto"/>
          <w:lang w:val="de-AT"/>
        </w:rPr>
        <w:t>„People buy from People – am Schluss steht immer ein Mensch hinter dem Produkt. Und das ist gut so.</w:t>
      </w:r>
      <w:r>
        <w:rPr>
          <w:rFonts w:ascii="Roboto" w:hAnsi="Roboto"/>
          <w:lang w:val="de-AT"/>
        </w:rPr>
        <w:t xml:space="preserve"> </w:t>
      </w:r>
      <w:r w:rsidRPr="00AA3F9F">
        <w:rPr>
          <w:rFonts w:ascii="Roboto" w:hAnsi="Roboto"/>
          <w:lang w:val="de-AT"/>
        </w:rPr>
        <w:t xml:space="preserve">Wir sind nahbar und menschlich. Und ich denke, </w:t>
      </w:r>
      <w:r>
        <w:rPr>
          <w:rFonts w:ascii="Roboto" w:hAnsi="Roboto"/>
          <w:lang w:val="de-AT"/>
        </w:rPr>
        <w:t>LiSEC ist</w:t>
      </w:r>
      <w:r w:rsidRPr="00AA3F9F">
        <w:rPr>
          <w:rFonts w:ascii="Roboto" w:hAnsi="Roboto"/>
          <w:lang w:val="de-AT"/>
        </w:rPr>
        <w:t xml:space="preserve"> uns da einfach ähnlich – obwohl ein Konzern </w:t>
      </w:r>
      <w:r w:rsidR="009F6095" w:rsidRPr="00AA3F9F">
        <w:rPr>
          <w:rFonts w:ascii="Roboto" w:hAnsi="Roboto"/>
          <w:lang w:val="de-AT"/>
        </w:rPr>
        <w:t>dahintersteht</w:t>
      </w:r>
      <w:r w:rsidRPr="00AA3F9F">
        <w:rPr>
          <w:rFonts w:ascii="Roboto" w:hAnsi="Roboto"/>
          <w:lang w:val="de-AT"/>
        </w:rPr>
        <w:t>“</w:t>
      </w:r>
      <w:r>
        <w:rPr>
          <w:rFonts w:ascii="Roboto" w:hAnsi="Roboto"/>
          <w:lang w:val="de-AT"/>
        </w:rPr>
        <w:t>, so Barbara Bosse</w:t>
      </w:r>
      <w:r w:rsidR="000654BE">
        <w:rPr>
          <w:rFonts w:ascii="Roboto" w:hAnsi="Roboto"/>
          <w:lang w:val="de-AT"/>
        </w:rPr>
        <w:t>.</w:t>
      </w:r>
    </w:p>
    <w:p w14:paraId="3AA107F9" w14:textId="77777777" w:rsidR="00272B6B" w:rsidRDefault="00272B6B" w:rsidP="00272B6B">
      <w:pPr>
        <w:spacing w:line="360" w:lineRule="auto"/>
        <w:jc w:val="both"/>
        <w:rPr>
          <w:rFonts w:ascii="Roboto" w:hAnsi="Roboto"/>
          <w:b/>
          <w:bCs/>
          <w:lang w:val="de-AT"/>
        </w:rPr>
      </w:pPr>
    </w:p>
    <w:p w14:paraId="2109DC67" w14:textId="56E21734" w:rsidR="00AA3F9F" w:rsidRPr="00272B6B" w:rsidRDefault="00272B6B" w:rsidP="00272B6B">
      <w:pPr>
        <w:spacing w:line="360" w:lineRule="auto"/>
        <w:jc w:val="both"/>
        <w:rPr>
          <w:rFonts w:ascii="Roboto" w:hAnsi="Roboto"/>
          <w:b/>
          <w:bCs/>
          <w:lang w:val="de-AT"/>
        </w:rPr>
      </w:pPr>
      <w:r>
        <w:rPr>
          <w:rFonts w:ascii="Roboto" w:hAnsi="Roboto"/>
          <w:b/>
          <w:bCs/>
          <w:lang w:val="de-AT"/>
        </w:rPr>
        <w:t xml:space="preserve">LiSEC </w:t>
      </w:r>
      <w:r w:rsidR="00AA3F9F" w:rsidRPr="00272B6B">
        <w:rPr>
          <w:rFonts w:ascii="Roboto" w:hAnsi="Roboto"/>
          <w:b/>
          <w:bCs/>
          <w:lang w:val="de-AT"/>
        </w:rPr>
        <w:t>SRP-A Anlage: Innovation trifft Praxis</w:t>
      </w:r>
    </w:p>
    <w:p w14:paraId="70BCB5DD" w14:textId="77777777" w:rsidR="006E7FA3" w:rsidRDefault="00AA3F9F" w:rsidP="00272B6B">
      <w:pPr>
        <w:spacing w:line="360" w:lineRule="auto"/>
        <w:jc w:val="both"/>
        <w:rPr>
          <w:rFonts w:ascii="Roboto" w:hAnsi="Roboto"/>
        </w:rPr>
      </w:pPr>
      <w:r w:rsidRPr="0092228B">
        <w:rPr>
          <w:rFonts w:ascii="Roboto" w:hAnsi="Roboto"/>
          <w:lang w:val="de-AT"/>
        </w:rPr>
        <w:t>Die neueste Investition</w:t>
      </w:r>
      <w:r w:rsidR="003902A9">
        <w:rPr>
          <w:rFonts w:ascii="Roboto" w:hAnsi="Roboto"/>
          <w:lang w:val="de-AT"/>
        </w:rPr>
        <w:t>,</w:t>
      </w:r>
      <w:r w:rsidRPr="0092228B">
        <w:rPr>
          <w:rFonts w:ascii="Roboto" w:hAnsi="Roboto"/>
          <w:lang w:val="de-AT"/>
        </w:rPr>
        <w:t xml:space="preserve"> die </w:t>
      </w:r>
      <w:r w:rsidR="003902A9">
        <w:rPr>
          <w:rFonts w:ascii="Roboto" w:hAnsi="Roboto"/>
          <w:lang w:val="de-AT"/>
        </w:rPr>
        <w:t xml:space="preserve">LiSEC </w:t>
      </w:r>
      <w:r w:rsidRPr="0092228B">
        <w:rPr>
          <w:rFonts w:ascii="Roboto" w:hAnsi="Roboto"/>
          <w:lang w:val="de-AT"/>
        </w:rPr>
        <w:t>SRP-A Anlage</w:t>
      </w:r>
      <w:r w:rsidR="009F6095">
        <w:rPr>
          <w:rFonts w:ascii="Roboto" w:hAnsi="Roboto"/>
          <w:lang w:val="de-AT"/>
        </w:rPr>
        <w:t>,</w:t>
      </w:r>
      <w:r w:rsidRPr="0092228B">
        <w:rPr>
          <w:rFonts w:ascii="Roboto" w:hAnsi="Roboto"/>
          <w:lang w:val="de-AT"/>
        </w:rPr>
        <w:t xml:space="preserve"> wurde von Glas Natter als einer der ersten in Betrieb genommen.</w:t>
      </w:r>
      <w:r w:rsidR="003902A9">
        <w:rPr>
          <w:rFonts w:ascii="Roboto" w:hAnsi="Roboto"/>
          <w:lang w:val="de-AT"/>
        </w:rPr>
        <w:t xml:space="preserve"> </w:t>
      </w:r>
      <w:r w:rsidR="0092228B" w:rsidRPr="0092228B">
        <w:rPr>
          <w:rFonts w:ascii="Roboto" w:hAnsi="Roboto"/>
        </w:rPr>
        <w:t xml:space="preserve">Die LiSEC SRP-A Anlage ist eine moderne Versiegelungsmaschine für Isolierglas, die speziell für präzise und effiziente Verarbeitung entwickelt wurde. </w:t>
      </w:r>
      <w:r w:rsidR="006E7FA3" w:rsidRPr="006E7FA3">
        <w:rPr>
          <w:rFonts w:ascii="Roboto" w:hAnsi="Roboto"/>
        </w:rPr>
        <w:t>Durch die neu entwickelte Saugerachse werden die Elemente mit hoher Stabilität geführt, wodurch sich die Anlage besonders für Betriebe geeignet, die sowohl Standardformate als auch komplexe Sonderformen verarbeiten. Dank der patentierten "Full-Support-Belt-System"</w:t>
      </w:r>
      <w:r w:rsidR="006E7FA3" w:rsidRPr="006E7FA3">
        <w:rPr>
          <w:rFonts w:ascii="Roboto" w:hAnsi="Roboto"/>
          <w:b/>
          <w:bCs/>
        </w:rPr>
        <w:t xml:space="preserve"> </w:t>
      </w:r>
      <w:r w:rsidR="006E7FA3" w:rsidRPr="006E7FA3">
        <w:rPr>
          <w:rFonts w:ascii="Roboto" w:hAnsi="Roboto"/>
        </w:rPr>
        <w:t>Technologie wird das Glas sicher und schonend transportiert – auch bei überstehendem Versiegelungsmaterial im Eckbereich. Die Anlage kann Isoliergläser bis zu 80</w:t>
      </w:r>
      <w:r w:rsidR="006E7FA3" w:rsidRPr="006E7FA3">
        <w:rPr>
          <w:rFonts w:ascii="Times New Roman" w:hAnsi="Times New Roman" w:cs="Times New Roman"/>
        </w:rPr>
        <w:t> </w:t>
      </w:r>
      <w:r w:rsidR="006E7FA3" w:rsidRPr="006E7FA3">
        <w:rPr>
          <w:rFonts w:ascii="Roboto" w:hAnsi="Roboto"/>
        </w:rPr>
        <w:t>mm Dicke verarbeiten.</w:t>
      </w:r>
      <w:r w:rsidR="006E7FA3" w:rsidRPr="006E7FA3" w:rsidDel="006E7FA3">
        <w:rPr>
          <w:rFonts w:ascii="Roboto" w:hAnsi="Roboto"/>
        </w:rPr>
        <w:t xml:space="preserve"> </w:t>
      </w:r>
    </w:p>
    <w:p w14:paraId="269EC519" w14:textId="2801C6FD" w:rsidR="003902A9" w:rsidRPr="00AA3F9F" w:rsidRDefault="003902A9" w:rsidP="00272B6B">
      <w:pPr>
        <w:spacing w:line="360" w:lineRule="auto"/>
        <w:jc w:val="both"/>
        <w:rPr>
          <w:rFonts w:ascii="Roboto" w:hAnsi="Roboto"/>
          <w:lang w:val="de-AT"/>
        </w:rPr>
      </w:pPr>
      <w:r w:rsidRPr="003902A9">
        <w:rPr>
          <w:rFonts w:ascii="Roboto" w:hAnsi="Roboto"/>
        </w:rPr>
        <w:t>„Wir sind flexibel, wir probieren gern was aus, und wir haben auch die Leute dazu, die das umsetzen können</w:t>
      </w:r>
      <w:r w:rsidR="009B1481">
        <w:rPr>
          <w:rFonts w:ascii="Roboto" w:hAnsi="Roboto"/>
        </w:rPr>
        <w:t xml:space="preserve"> und wollen</w:t>
      </w:r>
      <w:r w:rsidRPr="003902A9">
        <w:rPr>
          <w:rFonts w:ascii="Roboto" w:hAnsi="Roboto"/>
        </w:rPr>
        <w:t>“, beschreibt Geschäftsführerin Barbara Bosse die Offenheit ihres Teams für neue Technologien – ein entscheidender Faktor für die erfolgreiche Einführung</w:t>
      </w:r>
      <w:r>
        <w:rPr>
          <w:rFonts w:ascii="Roboto" w:hAnsi="Roboto"/>
        </w:rPr>
        <w:t xml:space="preserve"> neuer Produkte, wie</w:t>
      </w:r>
      <w:r w:rsidRPr="003902A9">
        <w:rPr>
          <w:rFonts w:ascii="Roboto" w:hAnsi="Roboto"/>
        </w:rPr>
        <w:t xml:space="preserve"> der SRP-A Anlage.</w:t>
      </w:r>
    </w:p>
    <w:p w14:paraId="59A1B241" w14:textId="145FF630" w:rsidR="00AA3F9F" w:rsidRPr="0092228B" w:rsidRDefault="003902A9" w:rsidP="00272B6B">
      <w:pPr>
        <w:spacing w:line="360" w:lineRule="auto"/>
        <w:jc w:val="both"/>
        <w:rPr>
          <w:rFonts w:ascii="Roboto" w:hAnsi="Roboto"/>
          <w:b/>
          <w:bCs/>
          <w:lang w:val="de-AT"/>
        </w:rPr>
      </w:pPr>
      <w:r>
        <w:rPr>
          <w:rFonts w:ascii="Roboto" w:hAnsi="Roboto"/>
          <w:b/>
          <w:bCs/>
          <w:lang w:val="de-AT"/>
        </w:rPr>
        <w:lastRenderedPageBreak/>
        <w:br/>
      </w:r>
      <w:r>
        <w:rPr>
          <w:rFonts w:ascii="Roboto" w:hAnsi="Roboto"/>
          <w:b/>
          <w:bCs/>
          <w:lang w:val="de-AT"/>
        </w:rPr>
        <w:br/>
      </w:r>
      <w:r w:rsidR="00AA3F9F" w:rsidRPr="0092228B">
        <w:rPr>
          <w:rFonts w:ascii="Roboto" w:hAnsi="Roboto"/>
          <w:b/>
          <w:bCs/>
          <w:lang w:val="de-AT"/>
        </w:rPr>
        <w:t>Zukunftspläne: Digitalisierung und Wertigkeit</w:t>
      </w:r>
    </w:p>
    <w:p w14:paraId="25ECB908" w14:textId="3D6CED5A" w:rsidR="00AA3F9F" w:rsidRPr="00AA3F9F" w:rsidRDefault="00AA3F9F" w:rsidP="00272B6B">
      <w:pPr>
        <w:spacing w:line="360" w:lineRule="auto"/>
        <w:jc w:val="both"/>
        <w:rPr>
          <w:rFonts w:ascii="Roboto" w:hAnsi="Roboto"/>
          <w:lang w:val="de-AT"/>
        </w:rPr>
      </w:pPr>
      <w:r w:rsidRPr="00AA3F9F">
        <w:rPr>
          <w:rFonts w:ascii="Roboto" w:hAnsi="Roboto"/>
          <w:lang w:val="de-AT"/>
        </w:rPr>
        <w:t>Glas Natter blickt optimistisch in die Zukunft. Investitionen in Software und KI stehen ebenso auf der Agenda wie die Positionierung von Glas</w:t>
      </w:r>
      <w:r w:rsidR="0092228B" w:rsidRPr="00AA3F9F">
        <w:rPr>
          <w:rFonts w:ascii="Roboto" w:hAnsi="Roboto"/>
          <w:lang w:val="de-AT"/>
        </w:rPr>
        <w:t>.</w:t>
      </w:r>
      <w:r w:rsidR="0092228B">
        <w:rPr>
          <w:rFonts w:ascii="Roboto" w:hAnsi="Roboto"/>
          <w:lang w:val="de-AT"/>
        </w:rPr>
        <w:t xml:space="preserve"> Die</w:t>
      </w:r>
      <w:r>
        <w:rPr>
          <w:rFonts w:ascii="Roboto" w:hAnsi="Roboto"/>
          <w:lang w:val="de-AT"/>
        </w:rPr>
        <w:t xml:space="preserve"> Vision der Geschäftsführerin</w:t>
      </w:r>
      <w:r w:rsidR="003902A9">
        <w:rPr>
          <w:rFonts w:ascii="Roboto" w:hAnsi="Roboto"/>
          <w:lang w:val="de-AT"/>
        </w:rPr>
        <w:t xml:space="preserve"> dazu</w:t>
      </w:r>
      <w:r>
        <w:rPr>
          <w:rFonts w:ascii="Roboto" w:hAnsi="Roboto"/>
          <w:lang w:val="de-AT"/>
        </w:rPr>
        <w:t xml:space="preserve">: </w:t>
      </w:r>
      <w:r w:rsidRPr="00AA3F9F">
        <w:rPr>
          <w:rFonts w:ascii="Roboto" w:hAnsi="Roboto"/>
          <w:lang w:val="de-AT"/>
        </w:rPr>
        <w:t>„Ich möchte dazu beitragen, dass Glas wieder den Stellenwert bekommt, den es verdient – als hochwertiges Produkt.“</w:t>
      </w:r>
      <w:r w:rsidR="003902A9">
        <w:rPr>
          <w:rFonts w:ascii="Roboto" w:hAnsi="Roboto"/>
          <w:lang w:val="de-AT"/>
        </w:rPr>
        <w:t xml:space="preserve"> </w:t>
      </w:r>
      <w:r w:rsidR="003902A9" w:rsidRPr="003902A9">
        <w:rPr>
          <w:rFonts w:ascii="Roboto" w:hAnsi="Roboto"/>
        </w:rPr>
        <w:t xml:space="preserve">Die langjährige Partnerschaft zwischen Glas Natter und LiSEC zeigt, wie technologische Kompetenz und gegenseitiges Vertrauen über Jahrzehnte hinweg erfolgreich zusammenwirken können. Mit einem Maschinenpark, der vom Glaslager über den Zuschnitt bis hin zur Glasbearbeitung und Isolierglasproduktion nahezu vollständig aus LiSEC-Systemen besteht, setzt Glas Natter auf durchgängige Lösungen aus einer Hand. Die Investition in die SRP-A Anlage ist ein weiterer Schritt, um die Produktion effizienter, digitaler und zukunftssicher zu gestalten. Beide Unternehmen teilen den Anspruch, Qualität und Kundenorientierung stetig </w:t>
      </w:r>
      <w:r w:rsidR="009F6095" w:rsidRPr="003902A9">
        <w:rPr>
          <w:rFonts w:ascii="Roboto" w:hAnsi="Roboto"/>
        </w:rPr>
        <w:t>weiterzuentwickeln und</w:t>
      </w:r>
      <w:r w:rsidR="003902A9" w:rsidRPr="003902A9">
        <w:rPr>
          <w:rFonts w:ascii="Roboto" w:hAnsi="Roboto"/>
        </w:rPr>
        <w:t xml:space="preserve"> beweisen, dass echte Partnerschaft auch nach Jahrzehnten noch neue Impulse setzen kann.</w:t>
      </w:r>
    </w:p>
    <w:p w14:paraId="05832F04" w14:textId="77777777" w:rsidR="00AA3F9F" w:rsidRPr="00AA3F9F" w:rsidRDefault="00AA3F9F" w:rsidP="00AA3F9F">
      <w:pPr>
        <w:rPr>
          <w:lang w:val="de-AT"/>
        </w:rPr>
      </w:pPr>
    </w:p>
    <w:p w14:paraId="14AF6E65" w14:textId="77777777" w:rsidR="00AA3F9F" w:rsidRPr="00AA3F9F" w:rsidRDefault="00AA3F9F" w:rsidP="00AA3F9F">
      <w:pPr>
        <w:rPr>
          <w:lang w:val="de-AT"/>
        </w:rPr>
      </w:pPr>
    </w:p>
    <w:p w14:paraId="4E2AF0C1" w14:textId="68AEE486" w:rsidR="00C33896" w:rsidRPr="00AA3F9F" w:rsidRDefault="00462461" w:rsidP="009E0D2E">
      <w:pPr>
        <w:rPr>
          <w:rFonts w:ascii="Roboto" w:hAnsi="Roboto"/>
        </w:rPr>
      </w:pPr>
      <w:r w:rsidRPr="00AA3F9F">
        <w:rPr>
          <w:rFonts w:ascii="Roboto" w:hAnsi="Roboto"/>
        </w:rPr>
        <w:t xml:space="preserve">Fotos: </w:t>
      </w:r>
      <w:r w:rsidR="009E0D2E" w:rsidRPr="00AA3F9F">
        <w:rPr>
          <w:rFonts w:ascii="Roboto" w:hAnsi="Roboto"/>
        </w:rPr>
        <w:t>© LiSEC</w:t>
      </w:r>
    </w:p>
    <w:p w14:paraId="4A47F5D4" w14:textId="6A0FAC42" w:rsidR="00462461" w:rsidRDefault="000A6702" w:rsidP="009E0D2E">
      <w:r>
        <w:rPr>
          <w:noProof/>
        </w:rPr>
        <w:lastRenderedPageBreak/>
        <w:drawing>
          <wp:inline distT="0" distB="0" distL="0" distR="0" wp14:anchorId="49E03A0B" wp14:editId="018CD8A9">
            <wp:extent cx="5781675" cy="3857625"/>
            <wp:effectExtent l="0" t="0" r="9525" b="9525"/>
            <wp:docPr id="19522490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81675" cy="3857625"/>
                    </a:xfrm>
                    <a:prstGeom prst="rect">
                      <a:avLst/>
                    </a:prstGeom>
                    <a:noFill/>
                    <a:ln>
                      <a:noFill/>
                    </a:ln>
                  </pic:spPr>
                </pic:pic>
              </a:graphicData>
            </a:graphic>
          </wp:inline>
        </w:drawing>
      </w:r>
    </w:p>
    <w:p w14:paraId="2F3345D6" w14:textId="6FF725A9" w:rsidR="00462461" w:rsidRDefault="00462461" w:rsidP="00462461">
      <w:pPr>
        <w:spacing w:line="360" w:lineRule="auto"/>
        <w:rPr>
          <w:rFonts w:ascii="Roboto" w:hAnsi="Roboto"/>
          <w:kern w:val="0"/>
          <w14:ligatures w14:val="none"/>
        </w:rPr>
      </w:pPr>
      <w:r>
        <w:t>© LiSEC</w:t>
      </w:r>
      <w:r>
        <w:rPr>
          <w:rFonts w:ascii="Roboto" w:hAnsi="Roboto"/>
          <w:kern w:val="0"/>
          <w14:ligatures w14:val="none"/>
        </w:rPr>
        <w:t xml:space="preserve">; </w:t>
      </w:r>
      <w:r w:rsidR="000654BE">
        <w:rPr>
          <w:rFonts w:ascii="Roboto" w:hAnsi="Roboto"/>
          <w:kern w:val="0"/>
          <w14:ligatures w14:val="none"/>
        </w:rPr>
        <w:t>Frau Bosse, Geschäftsführerin</w:t>
      </w:r>
      <w:r w:rsidR="00560667">
        <w:rPr>
          <w:rFonts w:ascii="Roboto" w:hAnsi="Roboto"/>
          <w:kern w:val="0"/>
          <w14:ligatures w14:val="none"/>
        </w:rPr>
        <w:t xml:space="preserve"> von Glas Natter</w:t>
      </w:r>
      <w:r w:rsidR="000654BE">
        <w:rPr>
          <w:rFonts w:ascii="Roboto" w:hAnsi="Roboto"/>
          <w:kern w:val="0"/>
          <w14:ligatures w14:val="none"/>
        </w:rPr>
        <w:t xml:space="preserve"> mit Ihrer Mutter Frau Natter, ehemalige Geschäftsführerin</w:t>
      </w:r>
    </w:p>
    <w:p w14:paraId="3927BF5A" w14:textId="4B7E8D82" w:rsidR="00462461" w:rsidRPr="00462461" w:rsidRDefault="000654BE" w:rsidP="00462461">
      <w:pPr>
        <w:spacing w:line="360" w:lineRule="auto"/>
        <w:rPr>
          <w:rFonts w:ascii="Roboto" w:hAnsi="Roboto"/>
          <w:kern w:val="0"/>
          <w14:ligatures w14:val="none"/>
        </w:rPr>
      </w:pPr>
      <w:r>
        <w:rPr>
          <w:rFonts w:ascii="Roboto" w:hAnsi="Roboto"/>
          <w:noProof/>
          <w:kern w:val="0"/>
          <w14:ligatures w14:val="none"/>
        </w:rPr>
        <w:lastRenderedPageBreak/>
        <w:drawing>
          <wp:inline distT="0" distB="0" distL="0" distR="0" wp14:anchorId="6A28C077" wp14:editId="6B80E92E">
            <wp:extent cx="5716905" cy="3813810"/>
            <wp:effectExtent l="0" t="0" r="0" b="0"/>
            <wp:docPr id="4438395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6A587C1" w14:textId="3B1D2C9F" w:rsidR="00462461" w:rsidRDefault="00462461" w:rsidP="009E0D2E">
      <w:pPr>
        <w:rPr>
          <w:rFonts w:ascii="Roboto" w:hAnsi="Roboto"/>
          <w:kern w:val="0"/>
          <w:lang w:val="de-AT"/>
          <w14:ligatures w14:val="none"/>
        </w:rPr>
      </w:pPr>
      <w:r w:rsidRPr="006E7FA3">
        <w:rPr>
          <w:lang w:val="de-AT"/>
        </w:rPr>
        <w:t>© LiSEC</w:t>
      </w:r>
      <w:r w:rsidRPr="006E7FA3">
        <w:rPr>
          <w:rFonts w:ascii="Roboto" w:hAnsi="Roboto"/>
          <w:kern w:val="0"/>
          <w:lang w:val="de-AT"/>
          <w14:ligatures w14:val="none"/>
        </w:rPr>
        <w:t xml:space="preserve">; </w:t>
      </w:r>
      <w:r w:rsidR="006E7FA3" w:rsidRPr="006E7FA3">
        <w:rPr>
          <w:rFonts w:ascii="Roboto" w:hAnsi="Roboto"/>
          <w:kern w:val="0"/>
          <w14:ligatures w14:val="none"/>
        </w:rPr>
        <w:t>„AGP-A Gasfüllpresse mit permanenter Unterstützung aller Glasscheiben“</w:t>
      </w:r>
      <w:r w:rsidR="006E7FA3">
        <w:rPr>
          <w:rFonts w:ascii="Roboto" w:hAnsi="Roboto"/>
          <w:noProof/>
          <w:kern w:val="0"/>
          <w14:ligatures w14:val="none"/>
        </w:rPr>
        <w:t xml:space="preserve"> </w:t>
      </w:r>
      <w:r w:rsidR="000654BE">
        <w:rPr>
          <w:rFonts w:ascii="Roboto" w:hAnsi="Roboto"/>
          <w:noProof/>
          <w:kern w:val="0"/>
          <w14:ligatures w14:val="none"/>
        </w:rPr>
        <w:drawing>
          <wp:inline distT="0" distB="0" distL="0" distR="0" wp14:anchorId="754C1D1E" wp14:editId="40744563">
            <wp:extent cx="5753735" cy="3836035"/>
            <wp:effectExtent l="0" t="0" r="0" b="0"/>
            <wp:docPr id="129760038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735" cy="3836035"/>
                    </a:xfrm>
                    <a:prstGeom prst="rect">
                      <a:avLst/>
                    </a:prstGeom>
                    <a:noFill/>
                    <a:ln>
                      <a:noFill/>
                    </a:ln>
                  </pic:spPr>
                </pic:pic>
              </a:graphicData>
            </a:graphic>
          </wp:inline>
        </w:drawing>
      </w:r>
    </w:p>
    <w:p w14:paraId="3E7385C2" w14:textId="1D46BB34" w:rsidR="006E7FA3" w:rsidRPr="006E7FA3" w:rsidRDefault="006E7FA3" w:rsidP="006E7FA3">
      <w:pPr>
        <w:jc w:val="both"/>
        <w:rPr>
          <w:rFonts w:ascii="Roboto" w:hAnsi="Roboto"/>
          <w:kern w:val="0"/>
          <w:lang w:val="de-AT"/>
          <w14:ligatures w14:val="none"/>
        </w:rPr>
      </w:pPr>
      <w:r w:rsidRPr="006E7FA3">
        <w:rPr>
          <w:lang w:val="de-AT"/>
        </w:rPr>
        <w:lastRenderedPageBreak/>
        <w:t>© LiSEC</w:t>
      </w:r>
      <w:r w:rsidRPr="006E7FA3">
        <w:rPr>
          <w:rFonts w:ascii="Roboto" w:hAnsi="Roboto"/>
          <w:kern w:val="0"/>
          <w:lang w:val="de-AT"/>
          <w14:ligatures w14:val="none"/>
        </w:rPr>
        <w:t>;</w:t>
      </w:r>
      <w:r>
        <w:rPr>
          <w:rFonts w:ascii="Roboto" w:hAnsi="Roboto"/>
          <w:kern w:val="0"/>
          <w:lang w:val="de-AT"/>
          <w14:ligatures w14:val="none"/>
        </w:rPr>
        <w:t xml:space="preserve"> </w:t>
      </w:r>
      <w:r w:rsidRPr="006E7FA3">
        <w:rPr>
          <w:rFonts w:ascii="Roboto" w:hAnsi="Roboto"/>
          <w:kern w:val="0"/>
          <w14:ligatures w14:val="none"/>
        </w:rPr>
        <w:t>Optimierte Eckenqualität durch LiSEC CLEAN SEAL Technologie</w:t>
      </w:r>
    </w:p>
    <w:p w14:paraId="613DF794" w14:textId="5F301A41" w:rsidR="00362EEB" w:rsidRPr="000654BE" w:rsidRDefault="000654BE" w:rsidP="009E0D2E">
      <w:pPr>
        <w:rPr>
          <w:lang w:val="fr-FR"/>
        </w:rPr>
      </w:pPr>
      <w:r>
        <w:rPr>
          <w:noProof/>
          <w:lang w:val="fr-FR"/>
        </w:rPr>
        <w:drawing>
          <wp:inline distT="0" distB="0" distL="0" distR="0" wp14:anchorId="2D9A61B6" wp14:editId="600C9EAC">
            <wp:extent cx="5716905" cy="3813810"/>
            <wp:effectExtent l="0" t="0" r="0" b="0"/>
            <wp:docPr id="204630911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0D383DA" w14:textId="4BA3E8FF" w:rsidR="00F82153" w:rsidRDefault="00362EEB" w:rsidP="000654BE">
      <w:pPr>
        <w:rPr>
          <w:rFonts w:ascii="Roboto" w:hAnsi="Roboto"/>
          <w:b/>
          <w:sz w:val="20"/>
        </w:rPr>
      </w:pPr>
      <w:r>
        <w:t>© LiSEC</w:t>
      </w:r>
      <w:r>
        <w:rPr>
          <w:rFonts w:ascii="Roboto" w:hAnsi="Roboto"/>
          <w:kern w:val="0"/>
          <w14:ligatures w14:val="none"/>
        </w:rPr>
        <w:t xml:space="preserve">; </w:t>
      </w:r>
      <w:r w:rsidR="000654BE">
        <w:rPr>
          <w:rFonts w:ascii="Roboto" w:hAnsi="Roboto"/>
          <w:kern w:val="0"/>
          <w14:ligatures w14:val="none"/>
        </w:rPr>
        <w:t>Frau Bosse beim Abheben eines Isolierglaselements von der SRP-A</w:t>
      </w:r>
    </w:p>
    <w:p w14:paraId="72F458DF" w14:textId="469A41AF" w:rsidR="00362EEB" w:rsidRDefault="000654BE" w:rsidP="00F82153">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7D4F1391" wp14:editId="45C58C0A">
            <wp:extent cx="5716905" cy="3813810"/>
            <wp:effectExtent l="0" t="0" r="0" b="0"/>
            <wp:docPr id="190389110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D89DEC9" w14:textId="77777777" w:rsidR="00362EEB" w:rsidRDefault="00362EEB" w:rsidP="00F82153">
      <w:pPr>
        <w:widowControl w:val="0"/>
        <w:spacing w:after="0" w:line="240" w:lineRule="auto"/>
        <w:jc w:val="both"/>
        <w:rPr>
          <w:rFonts w:ascii="Roboto" w:hAnsi="Roboto"/>
          <w:b/>
          <w:sz w:val="20"/>
        </w:rPr>
      </w:pPr>
    </w:p>
    <w:p w14:paraId="526C924F" w14:textId="77777777" w:rsidR="000654BE" w:rsidRDefault="00362EEB" w:rsidP="00F82153">
      <w:pPr>
        <w:widowControl w:val="0"/>
        <w:spacing w:after="0" w:line="240" w:lineRule="auto"/>
        <w:jc w:val="both"/>
        <w:rPr>
          <w:rFonts w:ascii="Roboto" w:hAnsi="Roboto"/>
          <w:bCs/>
          <w:szCs w:val="24"/>
          <w:lang w:val="de-AT"/>
        </w:rPr>
      </w:pPr>
      <w:r w:rsidRPr="000654BE">
        <w:rPr>
          <w:rFonts w:ascii="Roboto" w:hAnsi="Roboto"/>
          <w:bCs/>
          <w:szCs w:val="24"/>
          <w:lang w:val="de-AT"/>
        </w:rPr>
        <w:t xml:space="preserve">© LiSEC; </w:t>
      </w:r>
      <w:r w:rsidR="000654BE" w:rsidRPr="000654BE">
        <w:rPr>
          <w:rFonts w:ascii="Roboto" w:hAnsi="Roboto"/>
          <w:bCs/>
          <w:szCs w:val="24"/>
          <w:lang w:val="de-AT"/>
        </w:rPr>
        <w:t>LiSEC VSL-A Anlage für den</w:t>
      </w:r>
      <w:r w:rsidR="000654BE">
        <w:rPr>
          <w:rFonts w:ascii="Roboto" w:hAnsi="Roboto"/>
          <w:bCs/>
          <w:szCs w:val="24"/>
          <w:lang w:val="de-AT"/>
        </w:rPr>
        <w:t xml:space="preserve"> Zuschnitt von Verbundglas</w:t>
      </w:r>
    </w:p>
    <w:p w14:paraId="51AC17FC" w14:textId="438B4F43" w:rsidR="00B27C57" w:rsidRPr="000654BE" w:rsidRDefault="000654BE" w:rsidP="00F82153">
      <w:pPr>
        <w:widowControl w:val="0"/>
        <w:spacing w:after="0" w:line="240" w:lineRule="auto"/>
        <w:jc w:val="both"/>
        <w:rPr>
          <w:rFonts w:ascii="Roboto" w:hAnsi="Roboto"/>
          <w:bCs/>
          <w:szCs w:val="24"/>
          <w:lang w:val="de-AT"/>
        </w:rPr>
      </w:pPr>
      <w:r>
        <w:rPr>
          <w:rFonts w:ascii="Roboto" w:hAnsi="Roboto"/>
          <w:bCs/>
          <w:noProof/>
          <w:szCs w:val="24"/>
          <w:lang w:val="de-AT"/>
        </w:rPr>
        <w:drawing>
          <wp:inline distT="0" distB="0" distL="0" distR="0" wp14:anchorId="221DD698" wp14:editId="1CA2E05D">
            <wp:extent cx="5716905" cy="3813810"/>
            <wp:effectExtent l="0" t="0" r="0" b="0"/>
            <wp:docPr id="163740461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52C0BAC1" w14:textId="10BF0CB1" w:rsidR="00362EEB" w:rsidRPr="000654BE" w:rsidRDefault="00362EEB" w:rsidP="00F82153">
      <w:pPr>
        <w:widowControl w:val="0"/>
        <w:spacing w:after="0" w:line="240" w:lineRule="auto"/>
        <w:jc w:val="both"/>
        <w:rPr>
          <w:rFonts w:ascii="Roboto" w:hAnsi="Roboto"/>
          <w:bCs/>
          <w:szCs w:val="24"/>
          <w:lang w:val="de-AT"/>
        </w:rPr>
      </w:pPr>
      <w:r w:rsidRPr="000654BE">
        <w:rPr>
          <w:rFonts w:ascii="Roboto" w:hAnsi="Roboto"/>
          <w:bCs/>
          <w:szCs w:val="24"/>
          <w:lang w:val="de-AT"/>
        </w:rPr>
        <w:t xml:space="preserve"> </w:t>
      </w:r>
    </w:p>
    <w:p w14:paraId="41D9F27B" w14:textId="77777777" w:rsidR="00362EEB" w:rsidRPr="000654BE" w:rsidRDefault="00362EEB" w:rsidP="00F82153">
      <w:pPr>
        <w:widowControl w:val="0"/>
        <w:spacing w:after="0" w:line="240" w:lineRule="auto"/>
        <w:jc w:val="both"/>
        <w:rPr>
          <w:rFonts w:ascii="Roboto" w:hAnsi="Roboto"/>
          <w:bCs/>
          <w:szCs w:val="24"/>
          <w:lang w:val="de-AT"/>
        </w:rPr>
      </w:pPr>
    </w:p>
    <w:p w14:paraId="4F34D907" w14:textId="5673B870" w:rsidR="00BC4578" w:rsidRDefault="00BC4578" w:rsidP="00BC4578">
      <w:pPr>
        <w:widowControl w:val="0"/>
        <w:spacing w:after="0" w:line="240" w:lineRule="auto"/>
        <w:rPr>
          <w:rFonts w:ascii="Roboto" w:hAnsi="Roboto"/>
          <w:bCs/>
          <w:szCs w:val="24"/>
          <w:lang w:val="de-AT"/>
        </w:rPr>
      </w:pPr>
      <w:r w:rsidRPr="000654BE">
        <w:rPr>
          <w:rFonts w:ascii="Roboto" w:hAnsi="Roboto"/>
          <w:bCs/>
          <w:szCs w:val="24"/>
          <w:lang w:val="de-AT"/>
        </w:rPr>
        <w:t xml:space="preserve">© LiSEC; </w:t>
      </w:r>
      <w:r w:rsidR="000654BE" w:rsidRPr="000654BE">
        <w:rPr>
          <w:rFonts w:ascii="Roboto" w:hAnsi="Roboto"/>
          <w:bCs/>
          <w:szCs w:val="24"/>
          <w:lang w:val="de-AT"/>
        </w:rPr>
        <w:t>LiSEC Software für di</w:t>
      </w:r>
      <w:r w:rsidR="000654BE">
        <w:rPr>
          <w:rFonts w:ascii="Roboto" w:hAnsi="Roboto"/>
          <w:bCs/>
          <w:szCs w:val="24"/>
          <w:lang w:val="de-AT"/>
        </w:rPr>
        <w:t>e Optimierung des Glaszuschnitts</w:t>
      </w:r>
    </w:p>
    <w:p w14:paraId="7BFA9B56" w14:textId="77777777" w:rsidR="00560667" w:rsidRDefault="00560667" w:rsidP="00BC4578">
      <w:pPr>
        <w:widowControl w:val="0"/>
        <w:spacing w:after="0" w:line="240" w:lineRule="auto"/>
        <w:rPr>
          <w:rFonts w:ascii="Roboto" w:hAnsi="Roboto"/>
          <w:bCs/>
          <w:szCs w:val="24"/>
          <w:lang w:val="de-AT"/>
        </w:rPr>
      </w:pPr>
    </w:p>
    <w:p w14:paraId="4DE85FE3" w14:textId="1559E41E" w:rsidR="00560667" w:rsidRDefault="00560667" w:rsidP="00BC4578">
      <w:pPr>
        <w:widowControl w:val="0"/>
        <w:spacing w:after="0" w:line="240" w:lineRule="auto"/>
        <w:rPr>
          <w:rFonts w:ascii="Roboto" w:hAnsi="Roboto"/>
          <w:bCs/>
          <w:szCs w:val="24"/>
          <w:lang w:val="de-AT"/>
        </w:rPr>
      </w:pPr>
      <w:r>
        <w:rPr>
          <w:noProof/>
        </w:rPr>
        <w:drawing>
          <wp:inline distT="0" distB="0" distL="0" distR="0" wp14:anchorId="5E612319" wp14:editId="39047087">
            <wp:extent cx="5760720" cy="3840480"/>
            <wp:effectExtent l="0" t="0" r="0" b="7620"/>
            <wp:docPr id="1228157506" name="Grafik 8"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157506" name="Grafik 8" descr="Ein Bild, das Stahl, Gebäude, Bautechnik, Im Haus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7FB3EEE" w14:textId="77777777" w:rsidR="00560667" w:rsidRDefault="00560667" w:rsidP="00BC4578">
      <w:pPr>
        <w:widowControl w:val="0"/>
        <w:spacing w:after="0" w:line="240" w:lineRule="auto"/>
        <w:rPr>
          <w:rFonts w:ascii="Roboto" w:hAnsi="Roboto"/>
          <w:bCs/>
          <w:szCs w:val="24"/>
          <w:lang w:val="de-AT"/>
        </w:rPr>
      </w:pPr>
    </w:p>
    <w:p w14:paraId="257ED983" w14:textId="15288EB9" w:rsidR="00560667" w:rsidRDefault="00560667" w:rsidP="00BC4578">
      <w:pPr>
        <w:widowControl w:val="0"/>
        <w:spacing w:after="0" w:line="240" w:lineRule="auto"/>
        <w:rPr>
          <w:rFonts w:ascii="Roboto" w:hAnsi="Roboto"/>
          <w:bCs/>
          <w:szCs w:val="24"/>
          <w:lang w:val="de-AT"/>
        </w:rPr>
      </w:pPr>
      <w:r w:rsidRPr="000654BE">
        <w:rPr>
          <w:rFonts w:ascii="Roboto" w:hAnsi="Roboto"/>
          <w:bCs/>
          <w:szCs w:val="24"/>
          <w:lang w:val="de-AT"/>
        </w:rPr>
        <w:t xml:space="preserve">© LiSEC; </w:t>
      </w:r>
      <w:r>
        <w:rPr>
          <w:rFonts w:ascii="Roboto" w:hAnsi="Roboto"/>
          <w:bCs/>
          <w:szCs w:val="24"/>
          <w:lang w:val="de-AT"/>
        </w:rPr>
        <w:t>LiSEC Glaszuschnitt mit LiSEC Glaslager</w:t>
      </w:r>
    </w:p>
    <w:p w14:paraId="6530EE53" w14:textId="77777777" w:rsidR="00560667" w:rsidRDefault="00560667" w:rsidP="00BC4578">
      <w:pPr>
        <w:widowControl w:val="0"/>
        <w:spacing w:after="0" w:line="240" w:lineRule="auto"/>
        <w:rPr>
          <w:rFonts w:ascii="Roboto" w:hAnsi="Roboto"/>
          <w:bCs/>
          <w:szCs w:val="24"/>
          <w:lang w:val="de-AT"/>
        </w:rPr>
      </w:pPr>
    </w:p>
    <w:p w14:paraId="6E78B55F" w14:textId="77777777" w:rsidR="00560667" w:rsidRDefault="00560667" w:rsidP="00BC4578">
      <w:pPr>
        <w:widowControl w:val="0"/>
        <w:spacing w:after="0" w:line="240" w:lineRule="auto"/>
        <w:rPr>
          <w:rFonts w:ascii="Roboto" w:hAnsi="Roboto"/>
          <w:bCs/>
          <w:szCs w:val="24"/>
          <w:lang w:val="de-AT"/>
        </w:rPr>
      </w:pPr>
    </w:p>
    <w:p w14:paraId="5FF839B8" w14:textId="77777777" w:rsidR="00560667" w:rsidRDefault="00560667" w:rsidP="00BC4578">
      <w:pPr>
        <w:widowControl w:val="0"/>
        <w:spacing w:after="0" w:line="240" w:lineRule="auto"/>
        <w:rPr>
          <w:rFonts w:ascii="Roboto" w:hAnsi="Roboto"/>
          <w:bCs/>
          <w:szCs w:val="24"/>
          <w:lang w:val="de-AT"/>
        </w:rPr>
      </w:pPr>
    </w:p>
    <w:p w14:paraId="5D6CB600" w14:textId="27D2E06B" w:rsidR="00560667" w:rsidRPr="000654BE" w:rsidRDefault="00560667" w:rsidP="00BC4578">
      <w:pPr>
        <w:widowControl w:val="0"/>
        <w:spacing w:after="0" w:line="240" w:lineRule="auto"/>
        <w:rPr>
          <w:rFonts w:ascii="Roboto" w:hAnsi="Roboto"/>
          <w:bCs/>
          <w:szCs w:val="24"/>
          <w:lang w:val="de-AT"/>
        </w:rPr>
      </w:pPr>
      <w:r>
        <w:rPr>
          <w:noProof/>
        </w:rPr>
        <w:lastRenderedPageBreak/>
        <w:drawing>
          <wp:inline distT="0" distB="0" distL="0" distR="0" wp14:anchorId="40E81A31" wp14:editId="78FCCA90">
            <wp:extent cx="5760720" cy="3840480"/>
            <wp:effectExtent l="0" t="0" r="0" b="7620"/>
            <wp:docPr id="2013178810" name="Grafik 9" descr="Ein Bild, das Industrie, Fabrik,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78810" name="Grafik 9" descr="Ein Bild, das Industrie, Fabrik, Stahl, Im Haus enthält.&#10;&#10;KI-generierte Inhalte können fehlerhaft s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78AD891" w14:textId="7B2ABE67" w:rsidR="00560667" w:rsidRDefault="00560667" w:rsidP="00B27C57">
      <w:pPr>
        <w:rPr>
          <w:rFonts w:ascii="Roboto" w:hAnsi="Roboto"/>
          <w:bCs/>
          <w:szCs w:val="24"/>
          <w:lang w:val="de-AT"/>
        </w:rPr>
      </w:pPr>
      <w:r w:rsidRPr="000654BE">
        <w:rPr>
          <w:rFonts w:ascii="Roboto" w:hAnsi="Roboto"/>
          <w:bCs/>
          <w:szCs w:val="24"/>
          <w:lang w:val="de-AT"/>
        </w:rPr>
        <w:t xml:space="preserve">© LiSEC; </w:t>
      </w:r>
      <w:r>
        <w:rPr>
          <w:rFonts w:ascii="Roboto" w:hAnsi="Roboto"/>
          <w:bCs/>
          <w:szCs w:val="24"/>
          <w:lang w:val="de-AT"/>
        </w:rPr>
        <w:t>Produktionshalle mit LiSEC Glasbearbeitungslinie</w:t>
      </w:r>
    </w:p>
    <w:p w14:paraId="2F999D6F" w14:textId="77777777" w:rsidR="00560667" w:rsidRDefault="00560667" w:rsidP="00B27C57">
      <w:pPr>
        <w:rPr>
          <w:rFonts w:ascii="Roboto" w:hAnsi="Roboto"/>
          <w:bCs/>
          <w:szCs w:val="24"/>
          <w:lang w:val="de-AT"/>
        </w:rPr>
      </w:pPr>
      <w:r>
        <w:rPr>
          <w:noProof/>
        </w:rPr>
        <w:drawing>
          <wp:inline distT="0" distB="0" distL="0" distR="0" wp14:anchorId="18B6C1DE" wp14:editId="76C178DD">
            <wp:extent cx="5760720" cy="3840480"/>
            <wp:effectExtent l="0" t="0" r="0" b="7620"/>
            <wp:docPr id="2026841414" name="Grafik 10" descr="Ein Bild, das Im Haus, Maschine, Wand, Alumini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841414" name="Grafik 10" descr="Ein Bild, das Im Haus, Maschine, Wand, Aluminium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E1A02A8" w14:textId="6E4CBFA2" w:rsidR="00560667" w:rsidRPr="00560667" w:rsidRDefault="00560667" w:rsidP="00B27C57">
      <w:pPr>
        <w:rPr>
          <w:rFonts w:ascii="Roboto" w:hAnsi="Roboto"/>
          <w:bCs/>
          <w:szCs w:val="24"/>
          <w:lang w:val="de-AT"/>
        </w:rPr>
      </w:pPr>
      <w:r w:rsidRPr="000654BE">
        <w:rPr>
          <w:rFonts w:ascii="Roboto" w:hAnsi="Roboto"/>
          <w:bCs/>
          <w:szCs w:val="24"/>
          <w:lang w:val="de-AT"/>
        </w:rPr>
        <w:lastRenderedPageBreak/>
        <w:t xml:space="preserve">© LiSEC; </w:t>
      </w:r>
      <w:r w:rsidRPr="00560667">
        <w:rPr>
          <w:rFonts w:ascii="Roboto" w:hAnsi="Roboto"/>
          <w:bCs/>
          <w:szCs w:val="24"/>
          <w:lang w:val="de-AT"/>
        </w:rPr>
        <w:t>LiSEC KSD-A zur Glaskan</w:t>
      </w:r>
      <w:r>
        <w:rPr>
          <w:rFonts w:ascii="Roboto" w:hAnsi="Roboto"/>
          <w:bCs/>
          <w:szCs w:val="24"/>
          <w:lang w:val="de-AT"/>
        </w:rPr>
        <w:t>tenbearbeitung</w:t>
      </w:r>
    </w:p>
    <w:p w14:paraId="1CAA97C2" w14:textId="77777777" w:rsidR="00560667" w:rsidRDefault="00560667" w:rsidP="00B27C57">
      <w:pPr>
        <w:rPr>
          <w:rFonts w:ascii="Roboto" w:hAnsi="Roboto"/>
          <w:bCs/>
          <w:szCs w:val="24"/>
          <w:lang w:val="de-AT"/>
        </w:rPr>
      </w:pPr>
      <w:r>
        <w:rPr>
          <w:noProof/>
        </w:rPr>
        <w:drawing>
          <wp:inline distT="0" distB="0" distL="0" distR="0" wp14:anchorId="53FE5BA2" wp14:editId="199E67B1">
            <wp:extent cx="5760720" cy="3843020"/>
            <wp:effectExtent l="0" t="0" r="0" b="5080"/>
            <wp:docPr id="1346108931" name="Grafik 11" descr="Ein Bild, das Gebäude, Abfallcontainer, Transparenz,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108931" name="Grafik 11" descr="Ein Bild, das Gebäude, Abfallcontainer, Transparenz,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5747025" w14:textId="14CDEEC1" w:rsidR="00560667" w:rsidRDefault="00560667" w:rsidP="00B27C57">
      <w:pPr>
        <w:rPr>
          <w:rFonts w:ascii="Roboto" w:hAnsi="Roboto"/>
          <w:bCs/>
          <w:szCs w:val="24"/>
          <w:lang w:val="de-AT"/>
        </w:rPr>
      </w:pPr>
      <w:r w:rsidRPr="000654BE">
        <w:rPr>
          <w:rFonts w:ascii="Roboto" w:hAnsi="Roboto"/>
          <w:bCs/>
          <w:szCs w:val="24"/>
          <w:lang w:val="de-AT"/>
        </w:rPr>
        <w:t xml:space="preserve">© LiSEC; </w:t>
      </w:r>
      <w:r>
        <w:rPr>
          <w:rFonts w:ascii="Roboto" w:hAnsi="Roboto"/>
          <w:bCs/>
          <w:szCs w:val="24"/>
          <w:lang w:val="de-AT"/>
        </w:rPr>
        <w:t>Einzelscheiben zur weiteren Verarbeitung</w:t>
      </w:r>
    </w:p>
    <w:p w14:paraId="1D874167" w14:textId="77777777" w:rsidR="00560667" w:rsidRDefault="00560667" w:rsidP="00B27C57">
      <w:pPr>
        <w:rPr>
          <w:rFonts w:ascii="Roboto" w:hAnsi="Roboto"/>
          <w:bCs/>
          <w:szCs w:val="24"/>
          <w:lang w:val="de-AT"/>
        </w:rPr>
      </w:pPr>
    </w:p>
    <w:p w14:paraId="4AD4BD58" w14:textId="77777777" w:rsidR="00560667" w:rsidRDefault="00560667" w:rsidP="00B27C57">
      <w:pPr>
        <w:rPr>
          <w:rFonts w:ascii="Roboto" w:hAnsi="Roboto"/>
          <w:bCs/>
          <w:szCs w:val="24"/>
          <w:lang w:val="de-AT"/>
        </w:rPr>
      </w:pPr>
    </w:p>
    <w:p w14:paraId="3E35BD33" w14:textId="77777777" w:rsidR="00560667" w:rsidRDefault="00560667" w:rsidP="00B27C57">
      <w:pPr>
        <w:rPr>
          <w:rFonts w:ascii="Roboto" w:hAnsi="Roboto"/>
          <w:bCs/>
          <w:szCs w:val="24"/>
          <w:lang w:val="de-AT"/>
        </w:rPr>
      </w:pPr>
      <w:r>
        <w:rPr>
          <w:noProof/>
        </w:rPr>
        <w:lastRenderedPageBreak/>
        <w:drawing>
          <wp:inline distT="0" distB="0" distL="0" distR="0" wp14:anchorId="17131D72" wp14:editId="769DAA62">
            <wp:extent cx="5760720" cy="3844925"/>
            <wp:effectExtent l="0" t="0" r="0" b="3175"/>
            <wp:docPr id="838794658" name="Grafik 12" descr="Ein Bild, das Stahl, Bautechnik, Metall,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94658" name="Grafik 12" descr="Ein Bild, das Stahl, Bautechnik, Metall, Kompositmaterial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44925"/>
                    </a:xfrm>
                    <a:prstGeom prst="rect">
                      <a:avLst/>
                    </a:prstGeom>
                    <a:noFill/>
                    <a:ln>
                      <a:noFill/>
                    </a:ln>
                  </pic:spPr>
                </pic:pic>
              </a:graphicData>
            </a:graphic>
          </wp:inline>
        </w:drawing>
      </w:r>
    </w:p>
    <w:p w14:paraId="51142105" w14:textId="18A6F625" w:rsidR="00560667" w:rsidRDefault="00560667" w:rsidP="00B27C57">
      <w:pPr>
        <w:rPr>
          <w:rFonts w:ascii="Roboto" w:hAnsi="Roboto"/>
          <w:bCs/>
          <w:szCs w:val="24"/>
        </w:rPr>
      </w:pPr>
      <w:r w:rsidRPr="000654BE">
        <w:rPr>
          <w:rFonts w:ascii="Roboto" w:hAnsi="Roboto"/>
          <w:bCs/>
          <w:szCs w:val="24"/>
          <w:lang w:val="de-AT"/>
        </w:rPr>
        <w:t>© LiSEC;</w:t>
      </w:r>
      <w:r>
        <w:rPr>
          <w:rFonts w:ascii="Roboto" w:hAnsi="Roboto"/>
          <w:bCs/>
          <w:szCs w:val="24"/>
          <w:lang w:val="de-AT"/>
        </w:rPr>
        <w:t xml:space="preserve"> LiSEC FR-400 </w:t>
      </w:r>
      <w:r w:rsidR="009F6095">
        <w:rPr>
          <w:rFonts w:ascii="Roboto" w:hAnsi="Roboto"/>
          <w:bCs/>
          <w:szCs w:val="24"/>
          <w:lang w:val="de-AT"/>
        </w:rPr>
        <w:t>– horizontale</w:t>
      </w:r>
      <w:r w:rsidRPr="00560667">
        <w:rPr>
          <w:rFonts w:ascii="Roboto" w:hAnsi="Roboto"/>
          <w:bCs/>
          <w:szCs w:val="24"/>
        </w:rPr>
        <w:t xml:space="preserve"> Rahmenförderanlage</w:t>
      </w:r>
      <w:r>
        <w:rPr>
          <w:rFonts w:ascii="Roboto" w:hAnsi="Roboto"/>
          <w:bCs/>
          <w:szCs w:val="24"/>
        </w:rPr>
        <w:t xml:space="preserve"> für Abstan</w:t>
      </w:r>
      <w:r w:rsidR="009F6095">
        <w:rPr>
          <w:rFonts w:ascii="Roboto" w:hAnsi="Roboto"/>
          <w:bCs/>
          <w:szCs w:val="24"/>
        </w:rPr>
        <w:t>d</w:t>
      </w:r>
      <w:r>
        <w:rPr>
          <w:rFonts w:ascii="Roboto" w:hAnsi="Roboto"/>
          <w:bCs/>
          <w:szCs w:val="24"/>
        </w:rPr>
        <w:t>halter</w:t>
      </w:r>
    </w:p>
    <w:p w14:paraId="20833634" w14:textId="77777777" w:rsidR="00560667" w:rsidRDefault="00560667" w:rsidP="00B27C57">
      <w:pPr>
        <w:rPr>
          <w:rFonts w:ascii="Roboto" w:hAnsi="Roboto"/>
          <w:bCs/>
          <w:szCs w:val="24"/>
          <w:lang w:val="de-AT"/>
        </w:rPr>
      </w:pPr>
      <w:r>
        <w:rPr>
          <w:noProof/>
        </w:rPr>
        <w:drawing>
          <wp:inline distT="0" distB="0" distL="0" distR="0" wp14:anchorId="42CA5A3F" wp14:editId="45F7C0BB">
            <wp:extent cx="5760720" cy="3840480"/>
            <wp:effectExtent l="0" t="0" r="0" b="7620"/>
            <wp:docPr id="247412379" name="Grafik 14" descr="Ein Bild, das Himmel, draußen, Fahrzeug,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412379" name="Grafik 14" descr="Ein Bild, das Himmel, draußen, Fahrzeug, Landfahrzeug enthält.&#10;&#10;KI-generierte Inhalte können fehlerhaft sei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85EA35F" w14:textId="1C9676E6" w:rsidR="00B27C57" w:rsidRPr="000654BE" w:rsidRDefault="00560667" w:rsidP="00B27C57">
      <w:pPr>
        <w:rPr>
          <w:rFonts w:ascii="Roboto" w:hAnsi="Roboto"/>
          <w:bCs/>
          <w:szCs w:val="24"/>
          <w:lang w:val="de-AT"/>
        </w:rPr>
      </w:pPr>
      <w:r w:rsidRPr="000654BE">
        <w:rPr>
          <w:rFonts w:ascii="Roboto" w:hAnsi="Roboto"/>
          <w:bCs/>
          <w:szCs w:val="24"/>
          <w:lang w:val="de-AT"/>
        </w:rPr>
        <w:lastRenderedPageBreak/>
        <w:t>© LiSEC;</w:t>
      </w:r>
      <w:r>
        <w:rPr>
          <w:rFonts w:ascii="Roboto" w:hAnsi="Roboto"/>
          <w:bCs/>
          <w:szCs w:val="24"/>
          <w:lang w:val="de-AT"/>
        </w:rPr>
        <w:t xml:space="preserve"> Auslieferung der Endprodukte</w:t>
      </w:r>
      <w:r w:rsidR="00B27C57" w:rsidRPr="000654BE">
        <w:rPr>
          <w:rFonts w:ascii="Roboto" w:hAnsi="Roboto"/>
          <w:bCs/>
          <w:szCs w:val="24"/>
          <w:lang w:val="de-AT"/>
        </w:rPr>
        <w:br w:type="page"/>
      </w:r>
    </w:p>
    <w:p w14:paraId="03F0DB8B" w14:textId="77777777" w:rsidR="00F82153" w:rsidRPr="000654BE" w:rsidRDefault="00F82153" w:rsidP="00F82153">
      <w:pPr>
        <w:widowControl w:val="0"/>
        <w:spacing w:after="0" w:line="240" w:lineRule="auto"/>
        <w:jc w:val="both"/>
        <w:rPr>
          <w:rFonts w:ascii="Roboto" w:hAnsi="Roboto"/>
          <w:b/>
          <w:sz w:val="20"/>
          <w:lang w:val="de-AT"/>
        </w:rPr>
      </w:pPr>
    </w:p>
    <w:p w14:paraId="7DF7A457" w14:textId="77777777" w:rsidR="0016713F" w:rsidRPr="002368BE" w:rsidRDefault="0016713F" w:rsidP="0016713F">
      <w:pPr>
        <w:widowControl w:val="0"/>
        <w:spacing w:after="0" w:line="240" w:lineRule="auto"/>
        <w:jc w:val="both"/>
        <w:rPr>
          <w:rFonts w:ascii="Roboto" w:hAnsi="Roboto" w:cs="Arial"/>
          <w:b/>
          <w:sz w:val="20"/>
          <w:szCs w:val="20"/>
          <w:lang w:val="de-AT"/>
        </w:rPr>
      </w:pPr>
      <w:r w:rsidRPr="002368BE">
        <w:rPr>
          <w:rFonts w:ascii="Roboto" w:hAnsi="Roboto"/>
          <w:b/>
          <w:sz w:val="20"/>
          <w:lang w:val="de-AT"/>
        </w:rPr>
        <w:t>Über LiSEC</w:t>
      </w:r>
    </w:p>
    <w:p w14:paraId="652AE605" w14:textId="1909276C" w:rsidR="0016713F" w:rsidRDefault="001F6C94" w:rsidP="0016713F">
      <w:pPr>
        <w:spacing w:after="0" w:line="240" w:lineRule="auto"/>
        <w:rPr>
          <w:rFonts w:ascii="Roboto" w:hAnsi="Roboto"/>
          <w:sz w:val="20"/>
        </w:rPr>
      </w:pPr>
      <w:r w:rsidRPr="001F6C94">
        <w:rPr>
          <w:rFonts w:ascii="Roboto" w:hAnsi="Roboto"/>
          <w:sz w:val="20"/>
        </w:rPr>
        <w:t>LiSEC mit Hauptsitz in Seitenstetten/Amstetten ist eine weltweit tätige Unternehmensgruppe, die seit über 60 Jahren individuelle und umfassende Lösungen in der Flachglasverarbeitung und -veredelung anbietet. Im Jahr 2024 erwirtschaftete die Gruppe mit rund 1.300 Mitarbeiter:innen und 25 Standorten einen Umsatz von knapp 300 Millionen Euro bei einer Exportquote von über 95 Prozent. LiSEC steht für hochwertige Maschinen und Anlagen sowie integrierte Komplettlösungen inklusive Software entlang der gesamten Wertschöpfungskette der Flachglasverarbeitung. Das Produktportfolio umfasst sowohl Einzelmaschine als auch komplette Produktionslinien für den Glaszuschnitt, die Glaskanten- und Glasflächenbearbeitung, die Fertigung von Isolier- und Verbundglas sowie die dahinterliegende Intra- und Extralogistik. Kunden profitieren von der Zusammenarbeit mit einem Komplettanbieter, der über umfassende Erfahrung in der Umsetzung großer Projekte und ein globales Servicenetzwerk verfügt.</w:t>
      </w:r>
    </w:p>
    <w:p w14:paraId="40581A5C" w14:textId="77777777" w:rsidR="001F6C94" w:rsidRPr="001F6C94" w:rsidRDefault="001F6C94" w:rsidP="0016713F">
      <w:pPr>
        <w:spacing w:after="0" w:line="240" w:lineRule="auto"/>
        <w:rPr>
          <w:rFonts w:ascii="Roboto" w:hAnsi="Roboto" w:cs="Arial"/>
          <w:sz w:val="20"/>
          <w:szCs w:val="20"/>
          <w:lang w:val="de-AT"/>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2674586E" w:rsidR="0016713F" w:rsidRPr="003C3EC7" w:rsidRDefault="0016713F" w:rsidP="0016713F">
      <w:pPr>
        <w:spacing w:after="0" w:line="240" w:lineRule="auto"/>
        <w:rPr>
          <w:rFonts w:ascii="Roboto" w:hAnsi="Roboto" w:cs="Arial"/>
        </w:rPr>
      </w:pPr>
      <w:r w:rsidRPr="00AA3F9F">
        <w:rPr>
          <w:rFonts w:ascii="Roboto" w:hAnsi="Roboto"/>
          <w:sz w:val="20"/>
          <w:lang w:val="fr-FR"/>
        </w:rPr>
        <w:t xml:space="preserve">LiSEC </w:t>
      </w:r>
      <w:r w:rsidR="00AC74B0" w:rsidRPr="00AA3F9F">
        <w:rPr>
          <w:rFonts w:ascii="Roboto" w:hAnsi="Roboto"/>
          <w:sz w:val="20"/>
          <w:lang w:val="fr-FR"/>
        </w:rPr>
        <w:t>Austria</w:t>
      </w:r>
      <w:r w:rsidRPr="00AA3F9F">
        <w:rPr>
          <w:rFonts w:ascii="Roboto" w:hAnsi="Roboto"/>
          <w:sz w:val="20"/>
          <w:lang w:val="fr-FR"/>
        </w:rPr>
        <w:t xml:space="preserve"> GmbH</w:t>
      </w:r>
      <w:r w:rsidRPr="00AA3F9F">
        <w:rPr>
          <w:rFonts w:ascii="Roboto" w:hAnsi="Roboto"/>
          <w:sz w:val="20"/>
          <w:lang w:val="fr-FR"/>
        </w:rPr>
        <w:br/>
        <w:t xml:space="preserve">Peter-Lisec-Str.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19" w:history="1">
        <w:r w:rsidRPr="003C3EC7">
          <w:rPr>
            <w:rStyle w:val="Hyperlink"/>
            <w:rFonts w:ascii="Roboto" w:hAnsi="Roboto"/>
            <w:sz w:val="20"/>
          </w:rPr>
          <w:t>claudia.guschlbauer@lisec.com</w:t>
        </w:r>
      </w:hyperlink>
      <w:r w:rsidRPr="003C3EC7">
        <w:rPr>
          <w:rFonts w:ascii="Roboto" w:hAnsi="Roboto"/>
          <w:sz w:val="20"/>
        </w:rPr>
        <w:t xml:space="preserve"> – </w:t>
      </w:r>
      <w:hyperlink r:id="rId20" w:history="1">
        <w:r w:rsidRPr="003C3EC7">
          <w:rPr>
            <w:rStyle w:val="Hyperlink"/>
            <w:rFonts w:ascii="Roboto" w:hAnsi="Roboto"/>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2"/>
  </w:num>
  <w:num w:numId="2" w16cid:durableId="632905916">
    <w:abstractNumId w:val="0"/>
  </w:num>
  <w:num w:numId="3" w16cid:durableId="1566338769">
    <w:abstractNumId w:val="1"/>
  </w:num>
  <w:num w:numId="4" w16cid:durableId="1305162474">
    <w:abstractNumId w:val="3"/>
  </w:num>
  <w:num w:numId="5" w16cid:durableId="1295524591">
    <w:abstractNumId w:val="5"/>
  </w:num>
  <w:num w:numId="6" w16cid:durableId="978726631">
    <w:abstractNumId w:val="6"/>
  </w:num>
  <w:num w:numId="7" w16cid:durableId="2732505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654BE"/>
    <w:rsid w:val="00074EF9"/>
    <w:rsid w:val="000928CE"/>
    <w:rsid w:val="0009634D"/>
    <w:rsid w:val="000A6702"/>
    <w:rsid w:val="000B52E7"/>
    <w:rsid w:val="000B5769"/>
    <w:rsid w:val="000E2E23"/>
    <w:rsid w:val="00123B13"/>
    <w:rsid w:val="0016713F"/>
    <w:rsid w:val="001F4659"/>
    <w:rsid w:val="001F6C94"/>
    <w:rsid w:val="002368BE"/>
    <w:rsid w:val="00240A13"/>
    <w:rsid w:val="00255C54"/>
    <w:rsid w:val="00267A3E"/>
    <w:rsid w:val="00272B6B"/>
    <w:rsid w:val="002A1600"/>
    <w:rsid w:val="002B42D6"/>
    <w:rsid w:val="002B77B5"/>
    <w:rsid w:val="002C033C"/>
    <w:rsid w:val="002E4FE9"/>
    <w:rsid w:val="0032189B"/>
    <w:rsid w:val="0032244E"/>
    <w:rsid w:val="00362EEB"/>
    <w:rsid w:val="003751E5"/>
    <w:rsid w:val="003902A9"/>
    <w:rsid w:val="003A0F5B"/>
    <w:rsid w:val="003F5BE9"/>
    <w:rsid w:val="00400221"/>
    <w:rsid w:val="0041606C"/>
    <w:rsid w:val="00460F67"/>
    <w:rsid w:val="0046133C"/>
    <w:rsid w:val="00462461"/>
    <w:rsid w:val="0046558A"/>
    <w:rsid w:val="00470D17"/>
    <w:rsid w:val="00472615"/>
    <w:rsid w:val="0047278A"/>
    <w:rsid w:val="004A3448"/>
    <w:rsid w:val="004E4C0E"/>
    <w:rsid w:val="00535C28"/>
    <w:rsid w:val="005537CD"/>
    <w:rsid w:val="00560667"/>
    <w:rsid w:val="00570F9D"/>
    <w:rsid w:val="005A60CB"/>
    <w:rsid w:val="005B00D0"/>
    <w:rsid w:val="005C208E"/>
    <w:rsid w:val="00616624"/>
    <w:rsid w:val="00635280"/>
    <w:rsid w:val="00641852"/>
    <w:rsid w:val="00682E37"/>
    <w:rsid w:val="0069793A"/>
    <w:rsid w:val="006E5A9A"/>
    <w:rsid w:val="006E7FA3"/>
    <w:rsid w:val="006F53F4"/>
    <w:rsid w:val="00710A8C"/>
    <w:rsid w:val="00715788"/>
    <w:rsid w:val="007222A0"/>
    <w:rsid w:val="00752207"/>
    <w:rsid w:val="00754255"/>
    <w:rsid w:val="0077331E"/>
    <w:rsid w:val="00793B91"/>
    <w:rsid w:val="00794A9E"/>
    <w:rsid w:val="007A7E9F"/>
    <w:rsid w:val="007B79C4"/>
    <w:rsid w:val="007E5D67"/>
    <w:rsid w:val="007E7940"/>
    <w:rsid w:val="00801143"/>
    <w:rsid w:val="00802F54"/>
    <w:rsid w:val="00811924"/>
    <w:rsid w:val="00831EF3"/>
    <w:rsid w:val="00883080"/>
    <w:rsid w:val="008837C9"/>
    <w:rsid w:val="008969AD"/>
    <w:rsid w:val="008A3B44"/>
    <w:rsid w:val="008A41AB"/>
    <w:rsid w:val="008C52E6"/>
    <w:rsid w:val="00900AF2"/>
    <w:rsid w:val="0092228B"/>
    <w:rsid w:val="0093017D"/>
    <w:rsid w:val="009559AA"/>
    <w:rsid w:val="00971599"/>
    <w:rsid w:val="009823A6"/>
    <w:rsid w:val="00986D69"/>
    <w:rsid w:val="009B1481"/>
    <w:rsid w:val="009C2778"/>
    <w:rsid w:val="009E0D2E"/>
    <w:rsid w:val="009F6095"/>
    <w:rsid w:val="00A169DC"/>
    <w:rsid w:val="00A44967"/>
    <w:rsid w:val="00AA23EA"/>
    <w:rsid w:val="00AA3F9F"/>
    <w:rsid w:val="00AC74B0"/>
    <w:rsid w:val="00AC79C0"/>
    <w:rsid w:val="00AD5E6B"/>
    <w:rsid w:val="00AF317A"/>
    <w:rsid w:val="00B27C57"/>
    <w:rsid w:val="00B64CA5"/>
    <w:rsid w:val="00BB1F4E"/>
    <w:rsid w:val="00BC4578"/>
    <w:rsid w:val="00BC6795"/>
    <w:rsid w:val="00C07597"/>
    <w:rsid w:val="00C17E16"/>
    <w:rsid w:val="00C33896"/>
    <w:rsid w:val="00C378A2"/>
    <w:rsid w:val="00C4673B"/>
    <w:rsid w:val="00C62824"/>
    <w:rsid w:val="00C70E6E"/>
    <w:rsid w:val="00D3059F"/>
    <w:rsid w:val="00D359C7"/>
    <w:rsid w:val="00D502D8"/>
    <w:rsid w:val="00D81922"/>
    <w:rsid w:val="00D87E60"/>
    <w:rsid w:val="00DB4911"/>
    <w:rsid w:val="00DC7A7A"/>
    <w:rsid w:val="00DE468A"/>
    <w:rsid w:val="00E406E5"/>
    <w:rsid w:val="00E54631"/>
    <w:rsid w:val="00E64305"/>
    <w:rsid w:val="00E9219B"/>
    <w:rsid w:val="00E946E0"/>
    <w:rsid w:val="00EF20BF"/>
    <w:rsid w:val="00F348EC"/>
    <w:rsid w:val="00F576B0"/>
    <w:rsid w:val="00F82153"/>
    <w:rsid w:val="00F87280"/>
    <w:rsid w:val="00F924C0"/>
    <w:rsid w:val="00FF4BBC"/>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9324">
      <w:bodyDiv w:val="1"/>
      <w:marLeft w:val="0"/>
      <w:marRight w:val="0"/>
      <w:marTop w:val="0"/>
      <w:marBottom w:val="0"/>
      <w:divBdr>
        <w:top w:val="none" w:sz="0" w:space="0" w:color="auto"/>
        <w:left w:val="none" w:sz="0" w:space="0" w:color="auto"/>
        <w:bottom w:val="none" w:sz="0" w:space="0" w:color="auto"/>
        <w:right w:val="none" w:sz="0" w:space="0" w:color="auto"/>
      </w:divBdr>
    </w:div>
    <w:div w:id="18044160">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26155506">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018045307">
      <w:bodyDiv w:val="1"/>
      <w:marLeft w:val="0"/>
      <w:marRight w:val="0"/>
      <w:marTop w:val="0"/>
      <w:marBottom w:val="0"/>
      <w:divBdr>
        <w:top w:val="none" w:sz="0" w:space="0" w:color="auto"/>
        <w:left w:val="none" w:sz="0" w:space="0" w:color="auto"/>
        <w:bottom w:val="none" w:sz="0" w:space="0" w:color="auto"/>
        <w:right w:val="none" w:sz="0" w:space="0" w:color="auto"/>
      </w:divBdr>
      <w:divsChild>
        <w:div w:id="1677146355">
          <w:blockQuote w:val="1"/>
          <w:marLeft w:val="720"/>
          <w:marRight w:val="720"/>
          <w:marTop w:val="100"/>
          <w:marBottom w:val="100"/>
          <w:divBdr>
            <w:top w:val="none" w:sz="0" w:space="0" w:color="auto"/>
            <w:left w:val="none" w:sz="0" w:space="0" w:color="auto"/>
            <w:bottom w:val="none" w:sz="0" w:space="0" w:color="auto"/>
            <w:right w:val="none" w:sz="0" w:space="0" w:color="auto"/>
          </w:divBdr>
        </w:div>
        <w:div w:id="1325666945">
          <w:blockQuote w:val="1"/>
          <w:marLeft w:val="720"/>
          <w:marRight w:val="720"/>
          <w:marTop w:val="100"/>
          <w:marBottom w:val="100"/>
          <w:divBdr>
            <w:top w:val="none" w:sz="0" w:space="0" w:color="auto"/>
            <w:left w:val="none" w:sz="0" w:space="0" w:color="auto"/>
            <w:bottom w:val="none" w:sz="0" w:space="0" w:color="auto"/>
            <w:right w:val="none" w:sz="0" w:space="0" w:color="auto"/>
          </w:divBdr>
        </w:div>
        <w:div w:id="1627085446">
          <w:blockQuote w:val="1"/>
          <w:marLeft w:val="720"/>
          <w:marRight w:val="720"/>
          <w:marTop w:val="100"/>
          <w:marBottom w:val="100"/>
          <w:divBdr>
            <w:top w:val="none" w:sz="0" w:space="0" w:color="auto"/>
            <w:left w:val="none" w:sz="0" w:space="0" w:color="auto"/>
            <w:bottom w:val="none" w:sz="0" w:space="0" w:color="auto"/>
            <w:right w:val="none" w:sz="0" w:space="0" w:color="auto"/>
          </w:divBdr>
        </w:div>
        <w:div w:id="1661226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358310079">
          <w:blockQuote w:val="1"/>
          <w:marLeft w:val="720"/>
          <w:marRight w:val="720"/>
          <w:marTop w:val="100"/>
          <w:marBottom w:val="100"/>
          <w:divBdr>
            <w:top w:val="none" w:sz="0" w:space="0" w:color="auto"/>
            <w:left w:val="none" w:sz="0" w:space="0" w:color="auto"/>
            <w:bottom w:val="none" w:sz="0" w:space="0" w:color="auto"/>
            <w:right w:val="none" w:sz="0" w:space="0" w:color="auto"/>
          </w:divBdr>
        </w:div>
        <w:div w:id="1663898037">
          <w:blockQuote w:val="1"/>
          <w:marLeft w:val="720"/>
          <w:marRight w:val="720"/>
          <w:marTop w:val="100"/>
          <w:marBottom w:val="100"/>
          <w:divBdr>
            <w:top w:val="none" w:sz="0" w:space="0" w:color="auto"/>
            <w:left w:val="none" w:sz="0" w:space="0" w:color="auto"/>
            <w:bottom w:val="none" w:sz="0" w:space="0" w:color="auto"/>
            <w:right w:val="none" w:sz="0" w:space="0" w:color="auto"/>
          </w:divBdr>
        </w:div>
        <w:div w:id="12983343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304579045">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838299608">
      <w:bodyDiv w:val="1"/>
      <w:marLeft w:val="0"/>
      <w:marRight w:val="0"/>
      <w:marTop w:val="0"/>
      <w:marBottom w:val="0"/>
      <w:divBdr>
        <w:top w:val="none" w:sz="0" w:space="0" w:color="auto"/>
        <w:left w:val="none" w:sz="0" w:space="0" w:color="auto"/>
        <w:bottom w:val="none" w:sz="0" w:space="0" w:color="auto"/>
        <w:right w:val="none" w:sz="0" w:space="0" w:color="auto"/>
      </w:divBdr>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1965574635">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35691771">
      <w:bodyDiv w:val="1"/>
      <w:marLeft w:val="0"/>
      <w:marRight w:val="0"/>
      <w:marTop w:val="0"/>
      <w:marBottom w:val="0"/>
      <w:divBdr>
        <w:top w:val="none" w:sz="0" w:space="0" w:color="auto"/>
        <w:left w:val="none" w:sz="0" w:space="0" w:color="auto"/>
        <w:bottom w:val="none" w:sz="0" w:space="0" w:color="auto"/>
        <w:right w:val="none" w:sz="0" w:space="0" w:color="auto"/>
      </w:divBdr>
      <w:divsChild>
        <w:div w:id="2008357471">
          <w:blockQuote w:val="1"/>
          <w:marLeft w:val="720"/>
          <w:marRight w:val="720"/>
          <w:marTop w:val="100"/>
          <w:marBottom w:val="100"/>
          <w:divBdr>
            <w:top w:val="none" w:sz="0" w:space="0" w:color="auto"/>
            <w:left w:val="none" w:sz="0" w:space="0" w:color="auto"/>
            <w:bottom w:val="none" w:sz="0" w:space="0" w:color="auto"/>
            <w:right w:val="none" w:sz="0" w:space="0" w:color="auto"/>
          </w:divBdr>
        </w:div>
        <w:div w:id="806439617">
          <w:blockQuote w:val="1"/>
          <w:marLeft w:val="720"/>
          <w:marRight w:val="720"/>
          <w:marTop w:val="100"/>
          <w:marBottom w:val="100"/>
          <w:divBdr>
            <w:top w:val="none" w:sz="0" w:space="0" w:color="auto"/>
            <w:left w:val="none" w:sz="0" w:space="0" w:color="auto"/>
            <w:bottom w:val="none" w:sz="0" w:space="0" w:color="auto"/>
            <w:right w:val="none" w:sz="0" w:space="0" w:color="auto"/>
          </w:divBdr>
        </w:div>
        <w:div w:id="1999844403">
          <w:blockQuote w:val="1"/>
          <w:marLeft w:val="720"/>
          <w:marRight w:val="720"/>
          <w:marTop w:val="100"/>
          <w:marBottom w:val="100"/>
          <w:divBdr>
            <w:top w:val="none" w:sz="0" w:space="0" w:color="auto"/>
            <w:left w:val="none" w:sz="0" w:space="0" w:color="auto"/>
            <w:bottom w:val="none" w:sz="0" w:space="0" w:color="auto"/>
            <w:right w:val="none" w:sz="0" w:space="0" w:color="auto"/>
          </w:divBdr>
        </w:div>
        <w:div w:id="448399512">
          <w:blockQuote w:val="1"/>
          <w:marLeft w:val="720"/>
          <w:marRight w:val="720"/>
          <w:marTop w:val="100"/>
          <w:marBottom w:val="100"/>
          <w:divBdr>
            <w:top w:val="none" w:sz="0" w:space="0" w:color="auto"/>
            <w:left w:val="none" w:sz="0" w:space="0" w:color="auto"/>
            <w:bottom w:val="none" w:sz="0" w:space="0" w:color="auto"/>
            <w:right w:val="none" w:sz="0" w:space="0" w:color="auto"/>
          </w:divBdr>
        </w:div>
        <w:div w:id="898327321">
          <w:blockQuote w:val="1"/>
          <w:marLeft w:val="720"/>
          <w:marRight w:val="720"/>
          <w:marTop w:val="100"/>
          <w:marBottom w:val="100"/>
          <w:divBdr>
            <w:top w:val="none" w:sz="0" w:space="0" w:color="auto"/>
            <w:left w:val="none" w:sz="0" w:space="0" w:color="auto"/>
            <w:bottom w:val="none" w:sz="0" w:space="0" w:color="auto"/>
            <w:right w:val="none" w:sz="0" w:space="0" w:color="auto"/>
          </w:divBdr>
        </w:div>
        <w:div w:id="1502507343">
          <w:blockQuote w:val="1"/>
          <w:marLeft w:val="720"/>
          <w:marRight w:val="720"/>
          <w:marTop w:val="100"/>
          <w:marBottom w:val="100"/>
          <w:divBdr>
            <w:top w:val="none" w:sz="0" w:space="0" w:color="auto"/>
            <w:left w:val="none" w:sz="0" w:space="0" w:color="auto"/>
            <w:bottom w:val="none" w:sz="0" w:space="0" w:color="auto"/>
            <w:right w:val="none" w:sz="0" w:space="0" w:color="auto"/>
          </w:divBdr>
        </w:div>
        <w:div w:id="154227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1022</Words>
  <Characters>6443</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7451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25</cp:revision>
  <dcterms:created xsi:type="dcterms:W3CDTF">2025-03-11T11:32:00Z</dcterms:created>
  <dcterms:modified xsi:type="dcterms:W3CDTF">2025-12-10T06:05:00Z</dcterms:modified>
</cp:coreProperties>
</file>